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D3C7D" w14:textId="33C48145" w:rsidR="00C17905" w:rsidRPr="00C17905" w:rsidRDefault="00C17905" w:rsidP="00C17905">
      <w:pPr>
        <w:tabs>
          <w:tab w:val="left" w:pos="1800"/>
          <w:tab w:val="right" w:pos="9072"/>
        </w:tabs>
        <w:ind w:left="1800" w:hanging="1800"/>
        <w:rPr>
          <w:rFonts w:ascii="Arial" w:eastAsia="Batang" w:hAnsi="Arial" w:cs="Arial"/>
          <w:b/>
          <w:bCs/>
          <w:lang w:val="sv-SE" w:eastAsia="en-US"/>
        </w:rPr>
      </w:pPr>
      <w:r w:rsidRPr="00C17905">
        <w:rPr>
          <w:rFonts w:ascii="Arial" w:eastAsia="Batang" w:hAnsi="Arial" w:cs="Arial"/>
          <w:b/>
          <w:bCs/>
          <w:lang w:val="sv-SE" w:eastAsia="en-US"/>
        </w:rPr>
        <w:t>3GPP TSG RAN WG1 #11</w:t>
      </w:r>
      <w:r w:rsidR="001708CC">
        <w:rPr>
          <w:rFonts w:ascii="Arial" w:eastAsia="Batang" w:hAnsi="Arial" w:cs="Arial"/>
          <w:b/>
          <w:bCs/>
          <w:lang w:val="sv-SE" w:eastAsia="en-US"/>
        </w:rPr>
        <w:t>8</w:t>
      </w:r>
      <w:r w:rsidRPr="00C17905">
        <w:rPr>
          <w:rFonts w:ascii="Arial" w:eastAsia="Batang" w:hAnsi="Arial" w:cs="Arial"/>
          <w:b/>
          <w:bCs/>
          <w:lang w:val="sv-SE" w:eastAsia="en-US"/>
        </w:rPr>
        <w:tab/>
      </w:r>
      <w:r w:rsidR="00597E73" w:rsidRPr="00597E73">
        <w:rPr>
          <w:rFonts w:ascii="Arial" w:eastAsia="Batang" w:hAnsi="Arial" w:cs="Arial"/>
          <w:b/>
          <w:bCs/>
          <w:lang w:val="sv-SE" w:eastAsia="en-US"/>
        </w:rPr>
        <w:t>R1-2406695</w:t>
      </w:r>
    </w:p>
    <w:p w14:paraId="5B62C4E0" w14:textId="77777777" w:rsidR="00C33273" w:rsidRDefault="00C33273" w:rsidP="00C17905">
      <w:pPr>
        <w:tabs>
          <w:tab w:val="left" w:pos="1800"/>
          <w:tab w:val="right" w:pos="9072"/>
        </w:tabs>
        <w:ind w:left="1800" w:hanging="1800"/>
        <w:rPr>
          <w:rFonts w:ascii="Arial" w:eastAsia="Batang" w:hAnsi="Arial" w:cs="Arial"/>
          <w:b/>
          <w:bCs/>
          <w:lang w:val="sv-SE" w:eastAsia="en-US"/>
        </w:rPr>
      </w:pPr>
    </w:p>
    <w:p w14:paraId="60061B63" w14:textId="2CE12CCC" w:rsidR="00066AB9" w:rsidRPr="00066AB9" w:rsidRDefault="00BD175E" w:rsidP="00C17905">
      <w:pPr>
        <w:tabs>
          <w:tab w:val="left" w:pos="1800"/>
          <w:tab w:val="right" w:pos="9072"/>
        </w:tabs>
        <w:ind w:left="1800" w:hanging="1800"/>
        <w:rPr>
          <w:rFonts w:ascii="Times New Roman" w:eastAsia="SimSun" w:hAnsi="Times New Roman" w:cs="Times New Roman"/>
          <w:b/>
          <w:sz w:val="22"/>
          <w:szCs w:val="22"/>
          <w:lang w:val="en-US" w:eastAsia="zh-CN"/>
        </w:rPr>
      </w:pPr>
      <w:r w:rsidRPr="00BD175E">
        <w:rPr>
          <w:rFonts w:ascii="Arial" w:eastAsia="Batang" w:hAnsi="Arial" w:cs="Arial"/>
          <w:b/>
          <w:bCs/>
          <w:lang w:val="sv-SE" w:eastAsia="en-US"/>
        </w:rPr>
        <w:t>Maastricht, Netherlands, August 19</w:t>
      </w:r>
      <w:r w:rsidR="0009586F">
        <w:rPr>
          <w:rFonts w:ascii="Arial" w:eastAsia="Batang" w:hAnsi="Arial" w:cs="Arial"/>
          <w:b/>
          <w:bCs/>
          <w:lang w:val="sv-SE" w:eastAsia="en-US"/>
        </w:rPr>
        <w:t>th</w:t>
      </w:r>
      <w:r w:rsidRPr="00BD175E">
        <w:rPr>
          <w:rFonts w:ascii="Arial" w:eastAsia="Batang" w:hAnsi="Arial" w:cs="Arial"/>
          <w:b/>
          <w:bCs/>
          <w:lang w:val="sv-SE" w:eastAsia="en-US"/>
        </w:rPr>
        <w:t xml:space="preserve"> – 23</w:t>
      </w:r>
      <w:r w:rsidR="0009586F">
        <w:rPr>
          <w:rFonts w:ascii="Arial" w:eastAsia="Batang" w:hAnsi="Arial" w:cs="Arial"/>
          <w:b/>
          <w:bCs/>
          <w:lang w:val="sv-SE" w:eastAsia="en-US"/>
        </w:rPr>
        <w:t>th</w:t>
      </w:r>
      <w:r w:rsidRPr="00BD175E">
        <w:rPr>
          <w:rFonts w:ascii="Arial" w:eastAsia="Batang" w:hAnsi="Arial" w:cs="Arial"/>
          <w:b/>
          <w:bCs/>
          <w:lang w:val="sv-SE" w:eastAsia="en-US"/>
        </w:rPr>
        <w:t>, 2024</w:t>
      </w:r>
    </w:p>
    <w:p w14:paraId="51AC7F13" w14:textId="77777777" w:rsidR="00B03053" w:rsidRDefault="00B03053" w:rsidP="00066AB9">
      <w:pPr>
        <w:snapToGrid w:val="0"/>
        <w:ind w:left="2339" w:hangingChars="993" w:hanging="2339"/>
        <w:jc w:val="both"/>
        <w:rPr>
          <w:rFonts w:ascii="Arial" w:eastAsia="Batang" w:hAnsi="Arial" w:cs="Arial"/>
          <w:b/>
          <w:bCs/>
          <w:lang w:eastAsia="en-US"/>
        </w:rPr>
      </w:pPr>
    </w:p>
    <w:p w14:paraId="65558578" w14:textId="49F4DC19" w:rsidR="00066AB9" w:rsidRPr="00066AB9" w:rsidRDefault="00066AB9" w:rsidP="00066AB9">
      <w:pPr>
        <w:snapToGrid w:val="0"/>
        <w:ind w:left="2339" w:hangingChars="993" w:hanging="2339"/>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75FCA">
        <w:rPr>
          <w:rFonts w:ascii="Arial" w:eastAsia="Batang" w:hAnsi="Arial" w:cs="Arial"/>
          <w:b/>
          <w:bCs/>
          <w:lang w:eastAsia="en-US"/>
        </w:rPr>
        <w:t>9.5.2</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77A6C8DB"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704B5E">
        <w:rPr>
          <w:rFonts w:ascii="Arial" w:eastAsia="Batang" w:hAnsi="Arial" w:cs="Arial"/>
          <w:b/>
          <w:bCs/>
          <w:lang w:eastAsia="en-US"/>
        </w:rPr>
        <w:t>Discussion on</w:t>
      </w:r>
      <w:r w:rsidR="005A73EB">
        <w:rPr>
          <w:rFonts w:ascii="Arial" w:eastAsia="Batang" w:hAnsi="Arial" w:cs="Arial"/>
          <w:b/>
          <w:bCs/>
          <w:lang w:eastAsia="en-US"/>
        </w:rPr>
        <w:t xml:space="preserve"> </w:t>
      </w:r>
      <w:r w:rsidR="00570926">
        <w:rPr>
          <w:rFonts w:ascii="Arial" w:eastAsia="Batang" w:hAnsi="Arial" w:cs="Arial"/>
          <w:b/>
          <w:bCs/>
          <w:lang w:eastAsia="en-US"/>
        </w:rPr>
        <w:t>o</w:t>
      </w:r>
      <w:r w:rsidR="002C6D61" w:rsidRPr="002C6D61">
        <w:rPr>
          <w:rFonts w:ascii="Arial" w:eastAsia="Batang" w:hAnsi="Arial" w:cs="Arial"/>
          <w:b/>
          <w:bCs/>
          <w:lang w:eastAsia="en-US"/>
        </w:rPr>
        <w:t>n</w:t>
      </w:r>
      <w:r w:rsidR="005A73EB">
        <w:rPr>
          <w:rFonts w:ascii="Arial" w:eastAsia="Batang" w:hAnsi="Arial" w:cs="Arial"/>
          <w:b/>
          <w:bCs/>
          <w:lang w:eastAsia="en-US"/>
        </w:rPr>
        <w:t>-</w:t>
      </w:r>
      <w:r w:rsidR="002C6D61" w:rsidRPr="002C6D61">
        <w:rPr>
          <w:rFonts w:ascii="Arial" w:eastAsia="Batang" w:hAnsi="Arial" w:cs="Arial"/>
          <w:b/>
          <w:bCs/>
          <w:lang w:eastAsia="en-US"/>
        </w:rPr>
        <w:t>demand SIB1 for UEs in Idle/Inactive mode</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0" w:name="_Ref124589705"/>
      <w:bookmarkStart w:id="1" w:name="_Ref129681862"/>
      <w:r w:rsidRPr="0094004F">
        <w:rPr>
          <w:lang w:eastAsia="zh-CN"/>
        </w:rPr>
        <w:t>Introduction</w:t>
      </w:r>
      <w:bookmarkEnd w:id="0"/>
      <w:bookmarkEnd w:id="1"/>
    </w:p>
    <w:p w14:paraId="76FFD8FD" w14:textId="51D99531" w:rsidR="00D830B0" w:rsidRDefault="00D830B0" w:rsidP="00D830B0">
      <w:pPr>
        <w:spacing w:before="240" w:after="240"/>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RAN1#116bis, the following agreements were made [2]:</w:t>
      </w:r>
    </w:p>
    <w:p w14:paraId="7711BB14" w14:textId="47AF38BB" w:rsidR="00D830B0" w:rsidRPr="00373EA0" w:rsidRDefault="00D830B0" w:rsidP="00D830B0">
      <w:pPr>
        <w:rPr>
          <w:rFonts w:ascii="Times New Roman" w:eastAsia="Batang" w:hAnsi="Times New Roman" w:cs="Times New Roman"/>
          <w:sz w:val="22"/>
          <w:szCs w:val="22"/>
          <w:highlight w:val="green"/>
          <w:lang w:val="en-US" w:eastAsia="x-none"/>
        </w:rPr>
      </w:pPr>
      <w:r w:rsidRPr="00373EA0">
        <w:rPr>
          <w:rFonts w:ascii="Times New Roman" w:eastAsia="Batang" w:hAnsi="Times New Roman" w:cs="Times New Roman"/>
          <w:sz w:val="22"/>
          <w:szCs w:val="22"/>
          <w:highlight w:val="green"/>
          <w:lang w:val="en-US" w:eastAsia="x-none"/>
        </w:rPr>
        <w:t>Agreement</w:t>
      </w:r>
    </w:p>
    <w:p w14:paraId="7E42EEB0" w14:textId="77777777" w:rsidR="00D830B0" w:rsidRPr="00373EA0" w:rsidRDefault="00D830B0" w:rsidP="00D830B0">
      <w:p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For the further study of on-demand SIB1 for idle/inactive mode UE, RAN1 focuses its studies on the following cases:</w:t>
      </w:r>
    </w:p>
    <w:p w14:paraId="68CBE306" w14:textId="77777777" w:rsidR="00D830B0" w:rsidRPr="00373EA0" w:rsidRDefault="00D830B0" w:rsidP="00D830B0">
      <w:pPr>
        <w:numPr>
          <w:ilvl w:val="0"/>
          <w:numId w:val="32"/>
        </w:num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 xml:space="preserve">Case 1: </w:t>
      </w:r>
      <w:r w:rsidRPr="00373EA0">
        <w:rPr>
          <w:rFonts w:ascii="Times New Roman" w:eastAsia="PMingLiU" w:hAnsi="Times New Roman" w:cs="Times New Roman"/>
          <w:sz w:val="22"/>
          <w:szCs w:val="22"/>
          <w:lang w:eastAsia="zh-TW"/>
        </w:rPr>
        <w:t xml:space="preserve">Option 1+A+X </w:t>
      </w:r>
    </w:p>
    <w:p w14:paraId="70D15E94" w14:textId="77777777" w:rsidR="00D830B0" w:rsidRPr="00373EA0" w:rsidRDefault="00D830B0" w:rsidP="00D830B0">
      <w:pPr>
        <w:numPr>
          <w:ilvl w:val="0"/>
          <w:numId w:val="32"/>
        </w:num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 xml:space="preserve">Case 2: </w:t>
      </w:r>
      <w:r w:rsidRPr="00373EA0">
        <w:rPr>
          <w:rFonts w:ascii="Times New Roman" w:eastAsia="PMingLiU" w:hAnsi="Times New Roman" w:cs="Times New Roman"/>
          <w:sz w:val="22"/>
          <w:szCs w:val="22"/>
          <w:lang w:eastAsia="zh-TW"/>
        </w:rPr>
        <w:t>Option 1+B+X</w:t>
      </w:r>
    </w:p>
    <w:p w14:paraId="2B264835" w14:textId="77777777" w:rsidR="00D830B0" w:rsidRPr="00373EA0" w:rsidRDefault="00D830B0" w:rsidP="00D830B0">
      <w:pPr>
        <w:numPr>
          <w:ilvl w:val="0"/>
          <w:numId w:val="32"/>
        </w:num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 xml:space="preserve">Case 3: </w:t>
      </w:r>
      <w:r w:rsidRPr="00373EA0">
        <w:rPr>
          <w:rFonts w:ascii="Times New Roman" w:eastAsia="PMingLiU" w:hAnsi="Times New Roman" w:cs="Times New Roman"/>
          <w:sz w:val="22"/>
          <w:szCs w:val="22"/>
          <w:lang w:eastAsia="zh-TW"/>
        </w:rPr>
        <w:t>Option 2+B+Y</w:t>
      </w:r>
    </w:p>
    <w:p w14:paraId="76ACD737" w14:textId="77777777" w:rsidR="00D830B0" w:rsidRPr="00373EA0" w:rsidRDefault="00D830B0" w:rsidP="00D830B0">
      <w:p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Where the options 1/2/A/B/X/Y are defined below:</w:t>
      </w:r>
    </w:p>
    <w:p w14:paraId="5FC96180" w14:textId="77777777" w:rsidR="00D830B0" w:rsidRPr="00373EA0" w:rsidRDefault="00D830B0" w:rsidP="00D830B0">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On target cell of UL WUS transmission:</w:t>
      </w:r>
    </w:p>
    <w:p w14:paraId="4BAE438A"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bookmarkStart w:id="2" w:name="OLE_LINK191"/>
      <w:r w:rsidRPr="00373EA0">
        <w:rPr>
          <w:rFonts w:ascii="Times New Roman" w:eastAsia="SimSun" w:hAnsi="Times New Roman" w:cs="Times New Roman"/>
          <w:sz w:val="22"/>
          <w:szCs w:val="22"/>
          <w:lang w:val="en-US" w:eastAsia="zh-TW"/>
        </w:rPr>
        <w:t>Option 1: UE transmits UL WUS to NES Cell</w:t>
      </w:r>
    </w:p>
    <w:p w14:paraId="7761EF61"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Option 2: UE transmits UL WUS to Cell A</w:t>
      </w:r>
    </w:p>
    <w:bookmarkEnd w:id="2"/>
    <w:p w14:paraId="03294BD0" w14:textId="77777777" w:rsidR="00D830B0" w:rsidRPr="00373EA0" w:rsidRDefault="00D830B0" w:rsidP="00D830B0">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On configuration provision for UL WUS transmission</w:t>
      </w:r>
    </w:p>
    <w:p w14:paraId="624E0982"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bookmarkStart w:id="3" w:name="OLE_LINK192"/>
      <w:r w:rsidRPr="00373EA0">
        <w:rPr>
          <w:rFonts w:ascii="Times New Roman" w:eastAsia="SimSun" w:hAnsi="Times New Roman" w:cs="Times New Roman"/>
          <w:sz w:val="22"/>
          <w:szCs w:val="22"/>
          <w:lang w:val="en-US" w:eastAsia="zh-TW"/>
        </w:rPr>
        <w:t>Option A: UE obtains the UL WUS configuration from NES Cell</w:t>
      </w:r>
    </w:p>
    <w:p w14:paraId="66CF9ABE"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 xml:space="preserve">Option B: </w:t>
      </w:r>
      <w:bookmarkStart w:id="4" w:name="OLE_LINK283"/>
      <w:r w:rsidRPr="00373EA0">
        <w:rPr>
          <w:rFonts w:ascii="Times New Roman" w:eastAsia="SimSun" w:hAnsi="Times New Roman" w:cs="Times New Roman"/>
          <w:sz w:val="22"/>
          <w:szCs w:val="22"/>
          <w:lang w:val="en-US" w:eastAsia="zh-TW"/>
        </w:rPr>
        <w:t xml:space="preserve">UE obtains the </w:t>
      </w:r>
      <w:bookmarkStart w:id="5" w:name="OLE_LINK277"/>
      <w:r w:rsidRPr="00373EA0">
        <w:rPr>
          <w:rFonts w:ascii="Times New Roman" w:eastAsia="SimSun" w:hAnsi="Times New Roman" w:cs="Times New Roman"/>
          <w:sz w:val="22"/>
          <w:szCs w:val="22"/>
          <w:lang w:val="en-US" w:eastAsia="zh-TW"/>
        </w:rPr>
        <w:t>UL WUS configuration from Cell A</w:t>
      </w:r>
      <w:bookmarkEnd w:id="4"/>
      <w:bookmarkEnd w:id="5"/>
      <w:r w:rsidRPr="00373EA0">
        <w:rPr>
          <w:rFonts w:ascii="Times New Roman" w:eastAsia="SimSun" w:hAnsi="Times New Roman" w:cs="Times New Roman"/>
          <w:sz w:val="22"/>
          <w:szCs w:val="22"/>
          <w:lang w:val="en-US" w:eastAsia="zh-TW"/>
        </w:rPr>
        <w:t xml:space="preserve"> </w:t>
      </w:r>
    </w:p>
    <w:p w14:paraId="457045B0" w14:textId="77777777" w:rsidR="00D830B0" w:rsidRPr="00373EA0" w:rsidRDefault="00D830B0" w:rsidP="00D830B0">
      <w:pPr>
        <w:numPr>
          <w:ilvl w:val="0"/>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 xml:space="preserve">On receiving of SIB1 </w:t>
      </w:r>
    </w:p>
    <w:p w14:paraId="7F2E4288"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 xml:space="preserve">Option X: UE receives on-demand SIB1 from NES Cell </w:t>
      </w:r>
    </w:p>
    <w:p w14:paraId="2CBB5431" w14:textId="77777777" w:rsidR="00D830B0" w:rsidRPr="00373EA0" w:rsidRDefault="00D830B0" w:rsidP="00D830B0">
      <w:pPr>
        <w:numPr>
          <w:ilvl w:val="1"/>
          <w:numId w:val="33"/>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Option Y: UE receives on-demand SIB1 from Cell A</w:t>
      </w:r>
    </w:p>
    <w:bookmarkEnd w:id="3"/>
    <w:p w14:paraId="6BA0490A" w14:textId="77777777" w:rsidR="00763AE4" w:rsidRPr="00373EA0" w:rsidRDefault="00763AE4" w:rsidP="00D830B0">
      <w:pPr>
        <w:rPr>
          <w:rFonts w:ascii="Times New Roman" w:eastAsia="Batang" w:hAnsi="Times New Roman" w:cs="Times New Roman"/>
          <w:sz w:val="22"/>
          <w:szCs w:val="22"/>
          <w:highlight w:val="green"/>
          <w:lang w:val="en-US" w:eastAsia="x-none"/>
        </w:rPr>
      </w:pPr>
    </w:p>
    <w:p w14:paraId="2999AE26" w14:textId="771B412D" w:rsidR="00D830B0" w:rsidRPr="00373EA0" w:rsidRDefault="00D830B0" w:rsidP="00D830B0">
      <w:pPr>
        <w:rPr>
          <w:rFonts w:ascii="Times New Roman" w:eastAsia="Batang" w:hAnsi="Times New Roman" w:cs="Times New Roman"/>
          <w:sz w:val="22"/>
          <w:szCs w:val="22"/>
          <w:highlight w:val="green"/>
          <w:lang w:val="en-US" w:eastAsia="x-none"/>
        </w:rPr>
      </w:pPr>
      <w:r w:rsidRPr="00373EA0">
        <w:rPr>
          <w:rFonts w:ascii="Times New Roman" w:eastAsia="Batang" w:hAnsi="Times New Roman" w:cs="Times New Roman"/>
          <w:sz w:val="22"/>
          <w:szCs w:val="22"/>
          <w:highlight w:val="green"/>
          <w:lang w:val="en-US" w:eastAsia="x-none"/>
        </w:rPr>
        <w:t>Agreement</w:t>
      </w:r>
    </w:p>
    <w:p w14:paraId="07BAB330" w14:textId="77777777" w:rsidR="00D830B0" w:rsidRPr="00373EA0" w:rsidRDefault="00D830B0" w:rsidP="00D830B0">
      <w:pPr>
        <w:rPr>
          <w:rFonts w:ascii="Times New Roman" w:eastAsia="PMingLiU" w:hAnsi="Times New Roman" w:cs="Times New Roman"/>
          <w:sz w:val="22"/>
          <w:szCs w:val="22"/>
          <w:lang w:eastAsia="zh-TW"/>
        </w:rPr>
      </w:pPr>
      <w:r w:rsidRPr="00373EA0">
        <w:rPr>
          <w:rFonts w:ascii="Times New Roman" w:eastAsia="Batang" w:hAnsi="Times New Roman" w:cs="Times New Roman"/>
          <w:sz w:val="22"/>
          <w:szCs w:val="22"/>
          <w:lang w:eastAsia="en-GB"/>
        </w:rPr>
        <w:t>RAN1 to further study</w:t>
      </w:r>
      <w:r w:rsidRPr="00373EA0">
        <w:rPr>
          <w:rFonts w:ascii="Times New Roman" w:eastAsia="Batang" w:hAnsi="Times New Roman" w:cs="Times New Roman"/>
          <w:sz w:val="22"/>
          <w:szCs w:val="22"/>
          <w:lang w:val="en-US" w:eastAsia="en-GB"/>
        </w:rPr>
        <w:t xml:space="preserve"> the following UE operation scenarios in the UL WUS design:</w:t>
      </w:r>
    </w:p>
    <w:p w14:paraId="2078E193" w14:textId="77777777" w:rsidR="00D830B0" w:rsidRPr="00373EA0" w:rsidRDefault="00D830B0" w:rsidP="00D830B0">
      <w:pPr>
        <w:numPr>
          <w:ilvl w:val="0"/>
          <w:numId w:val="34"/>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en-GB"/>
        </w:rPr>
      </w:pPr>
      <w:r w:rsidRPr="00373EA0">
        <w:rPr>
          <w:rFonts w:ascii="Times New Roman" w:eastAsia="SimSun" w:hAnsi="Times New Roman" w:cs="Times New Roman"/>
          <w:sz w:val="22"/>
          <w:szCs w:val="22"/>
          <w:lang w:val="en-US" w:eastAsia="en-GB"/>
        </w:rPr>
        <w:t>Scenario 1: UE requests SIB1 to camp on NES cell</w:t>
      </w:r>
    </w:p>
    <w:p w14:paraId="58729387" w14:textId="77777777" w:rsidR="00D830B0" w:rsidRPr="00373EA0" w:rsidRDefault="00D830B0" w:rsidP="00D830B0">
      <w:pPr>
        <w:numPr>
          <w:ilvl w:val="0"/>
          <w:numId w:val="34"/>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en-GB"/>
        </w:rPr>
      </w:pPr>
      <w:r w:rsidRPr="00373EA0">
        <w:rPr>
          <w:rFonts w:ascii="Times New Roman" w:eastAsia="SimSun" w:hAnsi="Times New Roman" w:cs="Times New Roman"/>
          <w:sz w:val="22"/>
          <w:szCs w:val="22"/>
          <w:lang w:val="en-US" w:eastAsia="en-GB"/>
        </w:rPr>
        <w:t>Scenario 2: UE request SIB1 to perform random access procedure to make RRC connection to NES cell</w:t>
      </w:r>
    </w:p>
    <w:p w14:paraId="22BF3C4D" w14:textId="0FB78007" w:rsidR="001A7DE6" w:rsidRPr="00373EA0" w:rsidRDefault="001A7DE6" w:rsidP="001A7DE6">
      <w:pPr>
        <w:rPr>
          <w:rFonts w:ascii="Times New Roman" w:hAnsi="Times New Roman" w:cs="Times New Roman"/>
          <w:sz w:val="22"/>
          <w:szCs w:val="22"/>
          <w:highlight w:val="green"/>
          <w:lang w:val="en-US" w:eastAsia="x-none"/>
        </w:rPr>
      </w:pPr>
      <w:r w:rsidRPr="00373EA0">
        <w:rPr>
          <w:rFonts w:ascii="Times New Roman" w:hAnsi="Times New Roman" w:cs="Times New Roman"/>
          <w:sz w:val="22"/>
          <w:szCs w:val="22"/>
          <w:highlight w:val="green"/>
          <w:lang w:val="en-US" w:eastAsia="x-none"/>
        </w:rPr>
        <w:t>Agreement</w:t>
      </w:r>
    </w:p>
    <w:p w14:paraId="1D791BA9" w14:textId="77777777" w:rsidR="001A7DE6" w:rsidRPr="00373EA0" w:rsidRDefault="001A7DE6" w:rsidP="001A7DE6">
      <w:pPr>
        <w:rPr>
          <w:rFonts w:ascii="Times New Roman" w:hAnsi="Times New Roman" w:cs="Times New Roman"/>
          <w:sz w:val="22"/>
          <w:szCs w:val="22"/>
          <w:lang w:val="en-US" w:eastAsia="x-none"/>
        </w:rPr>
      </w:pPr>
      <w:r w:rsidRPr="00373EA0">
        <w:rPr>
          <w:rFonts w:ascii="Times New Roman" w:hAnsi="Times New Roman" w:cs="Times New Roman"/>
          <w:sz w:val="22"/>
          <w:szCs w:val="22"/>
          <w:lang w:val="en-US" w:eastAsia="x-none"/>
        </w:rPr>
        <w:t>RAN1 to further study UE identification of NES cell with on-demand SIB1 based on one, both, or combination of the following options:</w:t>
      </w:r>
    </w:p>
    <w:p w14:paraId="4A26D306" w14:textId="77777777" w:rsidR="001A7DE6" w:rsidRPr="00373EA0" w:rsidRDefault="001A7DE6" w:rsidP="001A7DE6">
      <w:pPr>
        <w:pStyle w:val="ListParagraph"/>
        <w:numPr>
          <w:ilvl w:val="0"/>
          <w:numId w:val="35"/>
        </w:numPr>
        <w:overflowPunct w:val="0"/>
        <w:snapToGrid/>
        <w:spacing w:after="180"/>
        <w:jc w:val="left"/>
        <w:textAlignment w:val="baseline"/>
      </w:pPr>
      <w:r w:rsidRPr="00373EA0">
        <w:t>Option 1: By WUS configuration</w:t>
      </w:r>
    </w:p>
    <w:p w14:paraId="4E7A6299" w14:textId="77777777" w:rsidR="001A7DE6" w:rsidRPr="00373EA0" w:rsidRDefault="001A7DE6" w:rsidP="001A7DE6">
      <w:pPr>
        <w:pStyle w:val="ListParagraph"/>
        <w:numPr>
          <w:ilvl w:val="0"/>
          <w:numId w:val="35"/>
        </w:numPr>
        <w:overflowPunct w:val="0"/>
        <w:snapToGrid/>
        <w:spacing w:after="180"/>
        <w:jc w:val="left"/>
        <w:textAlignment w:val="baseline"/>
      </w:pPr>
      <w:r w:rsidRPr="00373EA0">
        <w:t>Option 2: By PBCH payload of NES cell</w:t>
      </w:r>
    </w:p>
    <w:p w14:paraId="1EAB1C14" w14:textId="77777777" w:rsidR="00A64F66" w:rsidRPr="00373EA0" w:rsidRDefault="00A64F66" w:rsidP="00A64F66">
      <w:pPr>
        <w:rPr>
          <w:rFonts w:ascii="Times New Roman" w:eastAsia="Batang" w:hAnsi="Times New Roman" w:cs="Times New Roman"/>
          <w:sz w:val="22"/>
          <w:szCs w:val="22"/>
          <w:highlight w:val="green"/>
          <w:lang w:val="en-US" w:eastAsia="x-none"/>
        </w:rPr>
      </w:pPr>
      <w:r w:rsidRPr="00373EA0">
        <w:rPr>
          <w:rFonts w:ascii="Times New Roman" w:eastAsia="Batang" w:hAnsi="Times New Roman" w:cs="Times New Roman"/>
          <w:sz w:val="22"/>
          <w:szCs w:val="22"/>
          <w:highlight w:val="green"/>
          <w:lang w:val="en-US" w:eastAsia="x-none"/>
        </w:rPr>
        <w:t>Agreement</w:t>
      </w:r>
    </w:p>
    <w:p w14:paraId="2560DF1E" w14:textId="77777777" w:rsidR="00A64F66" w:rsidRPr="00373EA0" w:rsidRDefault="00A64F66" w:rsidP="00A64F66">
      <w:pPr>
        <w:rPr>
          <w:rFonts w:ascii="Times New Roman" w:eastAsia="PMingLiU" w:hAnsi="Times New Roman" w:cs="Times New Roman"/>
          <w:sz w:val="22"/>
          <w:szCs w:val="22"/>
          <w:lang w:eastAsia="zh-TW"/>
        </w:rPr>
      </w:pPr>
      <w:r w:rsidRPr="00373EA0">
        <w:rPr>
          <w:rFonts w:ascii="Times New Roman" w:eastAsia="PMingLiU" w:hAnsi="Times New Roman" w:cs="Times New Roman"/>
          <w:iCs/>
          <w:sz w:val="22"/>
          <w:szCs w:val="22"/>
          <w:lang w:val="en-US" w:eastAsia="zh-TW"/>
        </w:rPr>
        <w:t>For UL WUS</w:t>
      </w:r>
      <w:r w:rsidRPr="00373EA0">
        <w:rPr>
          <w:rFonts w:ascii="Times New Roman" w:eastAsia="PMingLiU" w:hAnsi="Times New Roman" w:cs="Times New Roman"/>
          <w:sz w:val="22"/>
          <w:szCs w:val="22"/>
          <w:lang w:eastAsia="zh-TW"/>
        </w:rPr>
        <w:t xml:space="preserve"> design for SIB1 request, at least </w:t>
      </w:r>
      <w:r w:rsidRPr="00373EA0">
        <w:rPr>
          <w:rFonts w:ascii="Times New Roman" w:eastAsia="Malgun Gothic" w:hAnsi="Times New Roman" w:cs="Times New Roman"/>
          <w:sz w:val="22"/>
          <w:szCs w:val="22"/>
          <w:lang w:eastAsia="ko-KR"/>
        </w:rPr>
        <w:t xml:space="preserve">dedicated </w:t>
      </w:r>
      <w:r w:rsidRPr="00373EA0">
        <w:rPr>
          <w:rFonts w:ascii="Times New Roman" w:eastAsia="PMingLiU" w:hAnsi="Times New Roman" w:cs="Times New Roman"/>
          <w:sz w:val="22"/>
          <w:szCs w:val="22"/>
          <w:lang w:eastAsia="zh-TW"/>
        </w:rPr>
        <w:t>PRACH resource is the assumption for further study in RAN1</w:t>
      </w:r>
    </w:p>
    <w:p w14:paraId="105C500D" w14:textId="77777777" w:rsidR="00A64F66" w:rsidRPr="00373EA0" w:rsidRDefault="00A64F66" w:rsidP="00A64F66">
      <w:pPr>
        <w:numPr>
          <w:ilvl w:val="0"/>
          <w:numId w:val="36"/>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eastAsia="zh-TW"/>
        </w:rPr>
        <w:t xml:space="preserve">FFS: Details on </w:t>
      </w:r>
      <w:r w:rsidRPr="00373EA0">
        <w:rPr>
          <w:rFonts w:ascii="Times New Roman" w:eastAsia="SimSun" w:hAnsi="Times New Roman" w:cs="Times New Roman"/>
          <w:sz w:val="22"/>
          <w:szCs w:val="22"/>
          <w:lang w:val="en-US" w:eastAsia="zh-TW"/>
        </w:rPr>
        <w:t>time, frequency, and/or PRACH preamble resources for UL WUS</w:t>
      </w:r>
    </w:p>
    <w:p w14:paraId="4077C782" w14:textId="77777777" w:rsidR="00A64F66" w:rsidRPr="00373EA0" w:rsidRDefault="00A64F66" w:rsidP="00A64F66">
      <w:pPr>
        <w:numPr>
          <w:ilvl w:val="0"/>
          <w:numId w:val="36"/>
        </w:numPr>
        <w:overflowPunct w:val="0"/>
        <w:autoSpaceDE w:val="0"/>
        <w:autoSpaceDN w:val="0"/>
        <w:adjustRightInd w:val="0"/>
        <w:spacing w:after="180"/>
        <w:contextualSpacing/>
        <w:textAlignment w:val="baseline"/>
        <w:rPr>
          <w:rFonts w:ascii="Times New Roman" w:eastAsia="MS Mincho" w:hAnsi="Times New Roman" w:cs="Times New Roman"/>
          <w:sz w:val="22"/>
          <w:szCs w:val="22"/>
        </w:rPr>
      </w:pPr>
      <w:r w:rsidRPr="00373EA0">
        <w:rPr>
          <w:rFonts w:ascii="Times New Roman" w:eastAsia="Malgun Gothic" w:hAnsi="Times New Roman" w:cs="Times New Roman"/>
          <w:sz w:val="22"/>
          <w:szCs w:val="22"/>
          <w:lang w:val="en-US" w:eastAsia="ko-KR"/>
        </w:rPr>
        <w:t>FFS: whether RACH resource for SIB1 request could be used for an initial access procedure and/or an on-demand SI procedure</w:t>
      </w:r>
    </w:p>
    <w:p w14:paraId="4E2D9653" w14:textId="77777777" w:rsidR="00A64F66" w:rsidRPr="00373EA0" w:rsidRDefault="00A64F66" w:rsidP="00A64F66">
      <w:pPr>
        <w:rPr>
          <w:rFonts w:ascii="Times New Roman" w:eastAsia="PMingLiU" w:hAnsi="Times New Roman" w:cs="Times New Roman"/>
          <w:iCs/>
          <w:sz w:val="22"/>
          <w:szCs w:val="22"/>
          <w:lang w:val="en-US" w:eastAsia="zh-TW"/>
        </w:rPr>
      </w:pPr>
      <w:r w:rsidRPr="00373EA0">
        <w:rPr>
          <w:rFonts w:ascii="Times New Roman" w:eastAsia="PMingLiU" w:hAnsi="Times New Roman" w:cs="Times New Roman"/>
          <w:iCs/>
          <w:sz w:val="22"/>
          <w:szCs w:val="22"/>
          <w:lang w:val="en-US" w:eastAsia="zh-TW"/>
        </w:rPr>
        <w:t>Companies to consider the following for future meetings</w:t>
      </w:r>
    </w:p>
    <w:p w14:paraId="45ECCEA9" w14:textId="77777777" w:rsidR="00A64F66" w:rsidRPr="00373EA0" w:rsidRDefault="00A64F66" w:rsidP="00A64F66">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Option 1: SIB1 monitoring occasions within a time window</w:t>
      </w:r>
    </w:p>
    <w:p w14:paraId="28C10170" w14:textId="77777777" w:rsidR="00A64F66" w:rsidRPr="00373EA0"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lastRenderedPageBreak/>
        <w:t>FFS: The starting time and duration of the time window</w:t>
      </w:r>
    </w:p>
    <w:p w14:paraId="0F60E993" w14:textId="77777777" w:rsidR="00A64F66" w:rsidRPr="00373EA0"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FFS: Interval between two SIB1 monitoring occasions in the time window</w:t>
      </w:r>
    </w:p>
    <w:p w14:paraId="13ED759C" w14:textId="77777777" w:rsidR="00A64F66" w:rsidRPr="00373EA0"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FFS: How gNB informs UE the details related to the time window</w:t>
      </w:r>
    </w:p>
    <w:p w14:paraId="17C5A6E9" w14:textId="77777777" w:rsidR="00A64F66" w:rsidRPr="00373EA0" w:rsidRDefault="00A64F66" w:rsidP="00A64F66">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Option 2: Periodic SIB1 monitoring occasions until gNB turns off the SIB1 transmission</w:t>
      </w:r>
    </w:p>
    <w:p w14:paraId="14A0E5D4" w14:textId="77777777" w:rsidR="00A64F66" w:rsidRPr="00373EA0"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FFS: The staring time of the SIB1 monitoring occasions</w:t>
      </w:r>
    </w:p>
    <w:p w14:paraId="7B9DBDCB" w14:textId="77777777" w:rsidR="00A64F66" w:rsidRPr="00373EA0"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FFS: How gNB informs UE the SIB1 transmission is turned off</w:t>
      </w:r>
    </w:p>
    <w:p w14:paraId="6D871565" w14:textId="77777777" w:rsidR="00A64F66" w:rsidRPr="00373EA0" w:rsidRDefault="00A64F66" w:rsidP="00A64F66">
      <w:pPr>
        <w:numPr>
          <w:ilvl w:val="1"/>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FFS: How gNB informs the UE the details related to periodicity</w:t>
      </w:r>
    </w:p>
    <w:p w14:paraId="724CBF3F" w14:textId="77777777" w:rsidR="00A64F66" w:rsidRPr="00373EA0" w:rsidRDefault="00A64F66" w:rsidP="00A64F66">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Other options are not precluded</w:t>
      </w:r>
    </w:p>
    <w:p w14:paraId="0551C1F6" w14:textId="77777777" w:rsidR="00A64F66" w:rsidRPr="00373EA0" w:rsidRDefault="00A64F66" w:rsidP="00A64F66">
      <w:pPr>
        <w:numPr>
          <w:ilvl w:val="0"/>
          <w:numId w:val="37"/>
        </w:numPr>
        <w:overflowPunct w:val="0"/>
        <w:autoSpaceDE w:val="0"/>
        <w:autoSpaceDN w:val="0"/>
        <w:adjustRightInd w:val="0"/>
        <w:spacing w:after="180"/>
        <w:contextualSpacing/>
        <w:textAlignment w:val="baseline"/>
        <w:rPr>
          <w:rFonts w:ascii="Times New Roman" w:eastAsia="SimSun" w:hAnsi="Times New Roman" w:cs="Times New Roman"/>
          <w:sz w:val="22"/>
          <w:szCs w:val="22"/>
          <w:lang w:val="en-US" w:eastAsia="zh-TW"/>
        </w:rPr>
      </w:pPr>
      <w:r w:rsidRPr="00373EA0">
        <w:rPr>
          <w:rFonts w:ascii="Times New Roman" w:eastAsia="SimSun" w:hAnsi="Times New Roman" w:cs="Times New Roman"/>
          <w:sz w:val="22"/>
          <w:szCs w:val="22"/>
          <w:lang w:val="en-US" w:eastAsia="zh-TW"/>
        </w:rPr>
        <w:t>FFS: Further details on SIB1 monitoring occasions</w:t>
      </w:r>
    </w:p>
    <w:p w14:paraId="108FF020" w14:textId="77777777" w:rsidR="00373EA0" w:rsidRDefault="00373EA0" w:rsidP="00373EA0">
      <w:pPr>
        <w:spacing w:before="240" w:afterLines="60" w:after="144"/>
        <w:jc w:val="both"/>
        <w:rPr>
          <w:rFonts w:ascii="Times New Roman" w:hAnsi="Times New Roman" w:cs="Times New Roman"/>
          <w:sz w:val="22"/>
          <w:szCs w:val="22"/>
        </w:rPr>
      </w:pPr>
    </w:p>
    <w:p w14:paraId="660A1000" w14:textId="7B58966E" w:rsidR="00373EA0" w:rsidRPr="00373EA0" w:rsidRDefault="00373EA0" w:rsidP="00373EA0">
      <w:pPr>
        <w:spacing w:before="240" w:afterLines="60" w:after="144"/>
        <w:jc w:val="both"/>
        <w:rPr>
          <w:rFonts w:ascii="Times New Roman" w:hAnsi="Times New Roman" w:cs="Times New Roman"/>
          <w:sz w:val="22"/>
          <w:szCs w:val="22"/>
        </w:rPr>
      </w:pPr>
      <w:r w:rsidRPr="00373EA0">
        <w:rPr>
          <w:rFonts w:ascii="Times New Roman" w:hAnsi="Times New Roman" w:cs="Times New Roman" w:hint="eastAsia"/>
          <w:sz w:val="22"/>
          <w:szCs w:val="22"/>
        </w:rPr>
        <w:t>I</w:t>
      </w:r>
      <w:r w:rsidRPr="00373EA0">
        <w:rPr>
          <w:rFonts w:ascii="Times New Roman" w:hAnsi="Times New Roman" w:cs="Times New Roman"/>
          <w:sz w:val="22"/>
          <w:szCs w:val="22"/>
        </w:rPr>
        <w:t>n RAN1#117, the following agreements were made [2]:</w:t>
      </w:r>
    </w:p>
    <w:p w14:paraId="2B14CCFB" w14:textId="77777777" w:rsidR="00373EA0" w:rsidRPr="00373EA0" w:rsidRDefault="00373EA0" w:rsidP="00373EA0">
      <w:pPr>
        <w:spacing w:afterLines="60" w:after="144"/>
        <w:rPr>
          <w:rFonts w:ascii="Times New Roman" w:eastAsia="Batang" w:hAnsi="Times New Roman" w:cs="Times New Roman"/>
          <w:sz w:val="22"/>
          <w:szCs w:val="22"/>
          <w:lang w:eastAsia="ko-KR"/>
        </w:rPr>
      </w:pPr>
      <w:r w:rsidRPr="00373EA0">
        <w:rPr>
          <w:rFonts w:ascii="Times New Roman" w:hAnsi="Times New Roman" w:cs="Times New Roman"/>
          <w:sz w:val="22"/>
          <w:szCs w:val="22"/>
          <w:highlight w:val="green"/>
          <w:lang w:eastAsia="ko-KR"/>
        </w:rPr>
        <w:t>Agreement</w:t>
      </w:r>
    </w:p>
    <w:p w14:paraId="5808921F" w14:textId="77777777" w:rsidR="00373EA0" w:rsidRPr="00373EA0" w:rsidRDefault="00373EA0" w:rsidP="00373EA0">
      <w:pPr>
        <w:spacing w:afterLines="60" w:after="144"/>
        <w:rPr>
          <w:rFonts w:ascii="Times New Roman" w:eastAsia="PMingLiU" w:hAnsi="Times New Roman" w:cs="Times New Roman"/>
          <w:sz w:val="22"/>
          <w:szCs w:val="22"/>
          <w:lang w:eastAsia="zh-TW"/>
        </w:rPr>
      </w:pPr>
      <w:r w:rsidRPr="00373EA0">
        <w:rPr>
          <w:rFonts w:ascii="Times New Roman" w:eastAsia="PMingLiU" w:hAnsi="Times New Roman" w:cs="Times New Roman"/>
          <w:sz w:val="22"/>
          <w:szCs w:val="22"/>
          <w:lang w:eastAsia="zh-TW"/>
        </w:rPr>
        <w:t>For SIB1 in idle/inactive mode, prioritize RAN1 discussions on Case 2 and Case 3</w:t>
      </w:r>
    </w:p>
    <w:p w14:paraId="5BDAA067" w14:textId="77777777" w:rsidR="00373EA0" w:rsidRPr="00373EA0" w:rsidRDefault="00373EA0" w:rsidP="00373EA0">
      <w:pPr>
        <w:numPr>
          <w:ilvl w:val="0"/>
          <w:numId w:val="39"/>
        </w:numPr>
        <w:overflowPunct w:val="0"/>
        <w:autoSpaceDE w:val="0"/>
        <w:autoSpaceDN w:val="0"/>
        <w:adjustRightInd w:val="0"/>
        <w:spacing w:afterLines="60" w:after="144"/>
        <w:ind w:left="709"/>
        <w:contextualSpacing/>
        <w:rPr>
          <w:rFonts w:ascii="Times New Roman" w:eastAsia="SimSun" w:hAnsi="Times New Roman" w:cs="Times New Roman"/>
          <w:sz w:val="22"/>
          <w:szCs w:val="22"/>
          <w:lang w:val="en-US" w:eastAsia="zh-TW"/>
        </w:rPr>
      </w:pPr>
      <w:r w:rsidRPr="00373EA0">
        <w:rPr>
          <w:rFonts w:ascii="Times New Roman" w:hAnsi="Times New Roman" w:cs="Times New Roman"/>
          <w:sz w:val="22"/>
          <w:szCs w:val="22"/>
          <w:lang w:val="en-US" w:eastAsia="zh-TW"/>
        </w:rPr>
        <w:t xml:space="preserve">Case 2 (Option </w:t>
      </w:r>
      <w:r w:rsidRPr="00373EA0">
        <w:rPr>
          <w:rFonts w:ascii="Times New Roman" w:hAnsi="Times New Roman" w:cs="Times New Roman"/>
          <w:sz w:val="22"/>
          <w:szCs w:val="22"/>
          <w:lang w:val="en-US" w:eastAsia="en-US"/>
        </w:rPr>
        <w:t>1+B+X</w:t>
      </w:r>
      <w:r w:rsidRPr="00373EA0">
        <w:rPr>
          <w:rFonts w:ascii="Times New Roman" w:hAnsi="Times New Roman" w:cs="Times New Roman"/>
          <w:sz w:val="22"/>
          <w:szCs w:val="22"/>
          <w:lang w:val="en-US" w:eastAsia="zh-TW"/>
        </w:rPr>
        <w:t>) is feasible from RAN1 perspective.</w:t>
      </w:r>
    </w:p>
    <w:p w14:paraId="6D4873E5" w14:textId="77777777" w:rsidR="00373EA0" w:rsidRPr="00373EA0" w:rsidRDefault="00373EA0" w:rsidP="00373EA0">
      <w:pPr>
        <w:numPr>
          <w:ilvl w:val="0"/>
          <w:numId w:val="39"/>
        </w:numPr>
        <w:overflowPunct w:val="0"/>
        <w:autoSpaceDE w:val="0"/>
        <w:autoSpaceDN w:val="0"/>
        <w:adjustRightInd w:val="0"/>
        <w:spacing w:afterLines="60" w:after="144"/>
        <w:ind w:left="709"/>
        <w:contextualSpacing/>
        <w:rPr>
          <w:rFonts w:ascii="Times New Roman" w:hAnsi="Times New Roman" w:cs="Times New Roman"/>
          <w:sz w:val="22"/>
          <w:szCs w:val="22"/>
          <w:lang w:val="en-US" w:eastAsia="zh-TW"/>
        </w:rPr>
      </w:pPr>
      <w:r w:rsidRPr="00373EA0">
        <w:rPr>
          <w:rFonts w:ascii="Times New Roman" w:hAnsi="Times New Roman" w:cs="Times New Roman"/>
          <w:sz w:val="22"/>
          <w:szCs w:val="22"/>
          <w:lang w:val="en-US" w:eastAsia="zh-TW"/>
        </w:rPr>
        <w:t>Further study Case 3, focusing on the additional NES benefits over Case 2, feasibility, complexity, and spec impact.</w:t>
      </w:r>
    </w:p>
    <w:p w14:paraId="0F93084A" w14:textId="77777777" w:rsidR="00373EA0" w:rsidRPr="00373EA0" w:rsidRDefault="00373EA0" w:rsidP="00373EA0">
      <w:pPr>
        <w:spacing w:afterLines="60" w:after="144"/>
        <w:rPr>
          <w:rFonts w:ascii="Times New Roman" w:hAnsi="Times New Roman" w:cs="Times New Roman"/>
          <w:sz w:val="22"/>
          <w:szCs w:val="22"/>
          <w:lang w:eastAsia="ko-KR"/>
        </w:rPr>
      </w:pPr>
      <w:r w:rsidRPr="00373EA0">
        <w:rPr>
          <w:rFonts w:ascii="Times New Roman" w:hAnsi="Times New Roman" w:cs="Times New Roman"/>
          <w:sz w:val="22"/>
          <w:szCs w:val="22"/>
          <w:highlight w:val="green"/>
          <w:lang w:eastAsia="ko-KR"/>
        </w:rPr>
        <w:t>Agreement</w:t>
      </w:r>
    </w:p>
    <w:p w14:paraId="16B1A82C" w14:textId="77777777" w:rsidR="00373EA0" w:rsidRPr="00373EA0" w:rsidRDefault="00373EA0" w:rsidP="00373EA0">
      <w:pPr>
        <w:spacing w:afterLines="60" w:after="144"/>
        <w:rPr>
          <w:rFonts w:ascii="Times New Roman" w:eastAsia="PMingLiU" w:hAnsi="Times New Roman" w:cs="Times New Roman"/>
          <w:sz w:val="22"/>
          <w:szCs w:val="22"/>
          <w:lang w:eastAsia="zh-TW"/>
        </w:rPr>
      </w:pPr>
      <w:r w:rsidRPr="00373EA0">
        <w:rPr>
          <w:rFonts w:ascii="Times New Roman" w:eastAsia="PMingLiU" w:hAnsi="Times New Roman" w:cs="Times New Roman"/>
          <w:sz w:val="22"/>
          <w:szCs w:val="22"/>
          <w:lang w:eastAsia="zh-TW"/>
        </w:rPr>
        <w:t>For further study of on-demand SIB1 in idle/inactive mode, it is assumed that always-on SSB is transmitted on the NES cell with on-demand SIB1.</w:t>
      </w:r>
    </w:p>
    <w:p w14:paraId="388D56AF" w14:textId="77777777" w:rsidR="00373EA0" w:rsidRPr="00373EA0" w:rsidRDefault="00373EA0" w:rsidP="00373EA0">
      <w:pPr>
        <w:spacing w:afterLines="60" w:after="144"/>
        <w:rPr>
          <w:rFonts w:ascii="Times New Roman" w:hAnsi="Times New Roman" w:cs="Times New Roman"/>
          <w:sz w:val="22"/>
          <w:szCs w:val="22"/>
          <w:lang w:eastAsia="ko-KR"/>
        </w:rPr>
      </w:pPr>
      <w:bookmarkStart w:id="6" w:name="OLE_LINK228"/>
      <w:r w:rsidRPr="00373EA0">
        <w:rPr>
          <w:rFonts w:ascii="Times New Roman" w:hAnsi="Times New Roman" w:cs="Times New Roman"/>
          <w:sz w:val="22"/>
          <w:szCs w:val="22"/>
          <w:highlight w:val="green"/>
          <w:lang w:eastAsia="ko-KR"/>
        </w:rPr>
        <w:t>Agreement</w:t>
      </w:r>
    </w:p>
    <w:p w14:paraId="214341FB" w14:textId="77777777" w:rsidR="00373EA0" w:rsidRPr="00373EA0" w:rsidRDefault="00373EA0" w:rsidP="00373EA0">
      <w:pPr>
        <w:spacing w:afterLines="60" w:after="144"/>
        <w:rPr>
          <w:rFonts w:ascii="Times New Roman" w:eastAsia="PMingLiU" w:hAnsi="Times New Roman" w:cs="Times New Roman"/>
          <w:sz w:val="22"/>
          <w:szCs w:val="22"/>
          <w:lang w:eastAsia="zh-TW"/>
        </w:rPr>
      </w:pPr>
      <w:r w:rsidRPr="00373EA0">
        <w:rPr>
          <w:rFonts w:ascii="Times New Roman" w:eastAsia="Malgun Gothic" w:hAnsi="Times New Roman" w:cs="Times New Roman"/>
          <w:sz w:val="22"/>
          <w:szCs w:val="22"/>
          <w:lang w:eastAsia="ko-KR"/>
        </w:rPr>
        <w:t>At least for Case-2: F</w:t>
      </w:r>
      <w:r w:rsidRPr="00373EA0">
        <w:rPr>
          <w:rFonts w:ascii="Times New Roman" w:eastAsia="PMingLiU" w:hAnsi="Times New Roman" w:cs="Times New Roman"/>
          <w:sz w:val="22"/>
          <w:szCs w:val="22"/>
          <w:lang w:eastAsia="zh-TW"/>
        </w:rPr>
        <w:t>or further study of type 0 PDCCH monitoring occasions for on demand SIB1</w:t>
      </w:r>
      <w:r w:rsidRPr="00373EA0">
        <w:rPr>
          <w:rFonts w:ascii="Times New Roman" w:eastAsia="Malgun Gothic" w:hAnsi="Times New Roman" w:cs="Times New Roman"/>
          <w:sz w:val="22"/>
          <w:szCs w:val="22"/>
          <w:lang w:eastAsia="ko-KR"/>
        </w:rPr>
        <w:t xml:space="preserve">, </w:t>
      </w:r>
      <w:r w:rsidRPr="00373EA0">
        <w:rPr>
          <w:rFonts w:ascii="Times New Roman" w:hAnsi="Times New Roman" w:cs="Times New Roman"/>
          <w:sz w:val="22"/>
          <w:szCs w:val="22"/>
        </w:rPr>
        <w:t>after UE transmits the UL WUS</w:t>
      </w:r>
      <w:r w:rsidRPr="00373EA0">
        <w:rPr>
          <w:rFonts w:ascii="Times New Roman" w:eastAsia="PMingLiU" w:hAnsi="Times New Roman" w:cs="Times New Roman"/>
          <w:sz w:val="22"/>
          <w:szCs w:val="22"/>
          <w:lang w:eastAsia="zh-TW"/>
        </w:rPr>
        <w:t xml:space="preserve"> in idle/inactive mode, RAN1 assumes following as a starting point:</w:t>
      </w:r>
    </w:p>
    <w:bookmarkEnd w:id="6"/>
    <w:p w14:paraId="2C46FBD3" w14:textId="77777777" w:rsidR="00373EA0" w:rsidRPr="00373EA0" w:rsidRDefault="00373EA0" w:rsidP="00373EA0">
      <w:pPr>
        <w:numPr>
          <w:ilvl w:val="0"/>
          <w:numId w:val="40"/>
        </w:numPr>
        <w:spacing w:afterLines="60" w:after="144"/>
        <w:rPr>
          <w:rFonts w:ascii="Times New Roman" w:eastAsia="PMingLiU" w:hAnsi="Times New Roman" w:cs="Times New Roman"/>
          <w:sz w:val="22"/>
          <w:szCs w:val="22"/>
          <w:lang w:eastAsia="zh-TW"/>
        </w:rPr>
      </w:pPr>
      <w:r w:rsidRPr="00373EA0">
        <w:rPr>
          <w:rFonts w:ascii="Times New Roman" w:eastAsia="PMingLiU" w:hAnsi="Times New Roman" w:cs="Times New Roman"/>
          <w:sz w:val="22"/>
          <w:szCs w:val="22"/>
          <w:lang w:eastAsia="zh-TW"/>
        </w:rPr>
        <w:t>Option 1: One or more type 0 PDCCH monitoring occasions for on demand SIB1 within a time window</w:t>
      </w:r>
    </w:p>
    <w:p w14:paraId="3A3785A0" w14:textId="77777777" w:rsidR="00373EA0" w:rsidRPr="00373EA0" w:rsidRDefault="00373EA0" w:rsidP="00373EA0">
      <w:pPr>
        <w:numPr>
          <w:ilvl w:val="1"/>
          <w:numId w:val="40"/>
        </w:numPr>
        <w:spacing w:afterLines="60" w:after="144"/>
        <w:rPr>
          <w:rFonts w:ascii="Times New Roman" w:eastAsia="PMingLiU" w:hAnsi="Times New Roman" w:cs="Times New Roman"/>
          <w:sz w:val="22"/>
          <w:szCs w:val="22"/>
          <w:lang w:eastAsia="zh-TW"/>
        </w:rPr>
      </w:pPr>
      <w:r w:rsidRPr="00373EA0">
        <w:rPr>
          <w:rFonts w:ascii="Times New Roman" w:eastAsia="PMingLiU" w:hAnsi="Times New Roman" w:cs="Times New Roman"/>
          <w:sz w:val="22"/>
          <w:szCs w:val="22"/>
          <w:lang w:eastAsia="zh-TW"/>
        </w:rPr>
        <w:t xml:space="preserve">FFS: How the search space zero configuration is provided (e.g. from  </w:t>
      </w:r>
      <w:r w:rsidRPr="00373EA0">
        <w:rPr>
          <w:rFonts w:ascii="Times New Roman" w:eastAsia="PMingLiU" w:hAnsi="Times New Roman" w:cs="Times New Roman"/>
          <w:i/>
          <w:iCs/>
          <w:sz w:val="22"/>
          <w:szCs w:val="22"/>
          <w:lang w:eastAsia="zh-TW"/>
        </w:rPr>
        <w:t>searchSpaceZero</w:t>
      </w:r>
      <w:r w:rsidRPr="00373EA0">
        <w:rPr>
          <w:rFonts w:ascii="Times New Roman" w:eastAsia="PMingLiU" w:hAnsi="Times New Roman" w:cs="Times New Roman"/>
          <w:sz w:val="22"/>
          <w:szCs w:val="22"/>
          <w:lang w:eastAsia="zh-TW"/>
        </w:rPr>
        <w:t xml:space="preserve">  in  MIB  or  from a new search space that is indicated by UL-WUS configuration)</w:t>
      </w:r>
    </w:p>
    <w:p w14:paraId="7F0E18E6" w14:textId="77777777" w:rsidR="00373EA0" w:rsidRPr="00373EA0" w:rsidRDefault="00373EA0" w:rsidP="00373EA0">
      <w:pPr>
        <w:numPr>
          <w:ilvl w:val="1"/>
          <w:numId w:val="40"/>
        </w:numPr>
        <w:spacing w:afterLines="60" w:after="144"/>
        <w:rPr>
          <w:rFonts w:ascii="Times New Roman" w:eastAsia="PMingLiU" w:hAnsi="Times New Roman" w:cs="Times New Roman"/>
          <w:sz w:val="22"/>
          <w:szCs w:val="22"/>
          <w:lang w:eastAsia="zh-TW"/>
        </w:rPr>
      </w:pPr>
      <w:r w:rsidRPr="00373EA0">
        <w:rPr>
          <w:rFonts w:ascii="Times New Roman" w:eastAsia="PMingLiU" w:hAnsi="Times New Roman" w:cs="Times New Roman"/>
          <w:sz w:val="22"/>
          <w:szCs w:val="22"/>
          <w:lang w:eastAsia="zh-TW"/>
        </w:rPr>
        <w:t xml:space="preserve">FFS: Details of the time window, including at least the starting time and duration </w:t>
      </w:r>
    </w:p>
    <w:p w14:paraId="5ADE1E39" w14:textId="77777777" w:rsidR="00373EA0" w:rsidRPr="00373EA0" w:rsidRDefault="00373EA0" w:rsidP="00373EA0">
      <w:pPr>
        <w:numPr>
          <w:ilvl w:val="1"/>
          <w:numId w:val="40"/>
        </w:numPr>
        <w:spacing w:afterLines="60" w:after="144"/>
        <w:rPr>
          <w:rFonts w:ascii="Times New Roman" w:eastAsia="PMingLiU" w:hAnsi="Times New Roman" w:cs="Times New Roman"/>
          <w:sz w:val="22"/>
          <w:szCs w:val="22"/>
          <w:lang w:eastAsia="zh-TW"/>
        </w:rPr>
      </w:pPr>
      <w:r w:rsidRPr="00373EA0">
        <w:rPr>
          <w:rFonts w:ascii="Times New Roman" w:eastAsia="PMingLiU" w:hAnsi="Times New Roman" w:cs="Times New Roman"/>
          <w:sz w:val="22"/>
          <w:szCs w:val="22"/>
          <w:lang w:eastAsia="zh-TW"/>
        </w:rPr>
        <w:t>FFS: Whether/how to support transmission of on-demand SIB1 with the association with SSB(s) based on a received UL-WUS</w:t>
      </w:r>
    </w:p>
    <w:p w14:paraId="163A557D" w14:textId="77777777" w:rsidR="00373EA0" w:rsidRPr="00373EA0" w:rsidRDefault="00373EA0" w:rsidP="00373EA0">
      <w:pPr>
        <w:spacing w:afterLines="60" w:after="144"/>
        <w:rPr>
          <w:rFonts w:ascii="Times New Roman" w:eastAsia="Batang" w:hAnsi="Times New Roman" w:cs="Times New Roman"/>
          <w:sz w:val="22"/>
          <w:szCs w:val="22"/>
          <w:lang w:eastAsia="ko-KR"/>
        </w:rPr>
      </w:pPr>
      <w:r w:rsidRPr="00373EA0">
        <w:rPr>
          <w:rFonts w:ascii="Times New Roman" w:hAnsi="Times New Roman" w:cs="Times New Roman"/>
          <w:sz w:val="22"/>
          <w:szCs w:val="22"/>
          <w:highlight w:val="green"/>
          <w:lang w:eastAsia="ko-KR"/>
        </w:rPr>
        <w:t>Agreement</w:t>
      </w:r>
    </w:p>
    <w:p w14:paraId="56EE5BA6" w14:textId="77777777" w:rsidR="00373EA0" w:rsidRPr="00373EA0" w:rsidRDefault="00373EA0" w:rsidP="00373EA0">
      <w:pPr>
        <w:spacing w:afterLines="60" w:after="144"/>
        <w:rPr>
          <w:rFonts w:ascii="Times New Roman" w:eastAsia="Malgun Gothic" w:hAnsi="Times New Roman" w:cs="Times New Roman"/>
          <w:bCs/>
          <w:sz w:val="22"/>
          <w:szCs w:val="22"/>
          <w:lang w:eastAsia="ko-KR"/>
        </w:rPr>
      </w:pPr>
      <w:r w:rsidRPr="00373EA0">
        <w:rPr>
          <w:rFonts w:ascii="Times New Roman" w:eastAsia="Malgun Gothic" w:hAnsi="Times New Roman" w:cs="Times New Roman"/>
          <w:bCs/>
          <w:sz w:val="22"/>
          <w:szCs w:val="22"/>
          <w:lang w:eastAsia="ko-KR"/>
        </w:rPr>
        <w:t>From RAN1 point of view, the following is feasible. It is up to RAN2 to decide whether/how to support it.</w:t>
      </w:r>
    </w:p>
    <w:p w14:paraId="113ED4D6" w14:textId="77777777" w:rsidR="00373EA0" w:rsidRPr="00373EA0" w:rsidRDefault="00373EA0" w:rsidP="00373EA0">
      <w:pPr>
        <w:spacing w:afterLines="60" w:after="144"/>
        <w:rPr>
          <w:rFonts w:ascii="Times New Roman" w:eastAsia="PMingLiU" w:hAnsi="Times New Roman" w:cs="Times New Roman"/>
          <w:bCs/>
          <w:sz w:val="22"/>
          <w:szCs w:val="22"/>
          <w:lang w:eastAsia="zh-TW"/>
        </w:rPr>
      </w:pPr>
      <w:r w:rsidRPr="00373EA0">
        <w:rPr>
          <w:rFonts w:ascii="Times New Roman" w:eastAsia="PMingLiU" w:hAnsi="Times New Roman" w:cs="Times New Roman"/>
          <w:bCs/>
          <w:sz w:val="22"/>
          <w:szCs w:val="22"/>
          <w:lang w:eastAsia="zh-TW"/>
        </w:rPr>
        <w:t>At least for Case 2 (Option 1+B+X) design, a unified configuration format that can support both Option 2 (i.e. a UL-WUS configuration applies to multiple NES cells) and Option 3 (i.e. a UL-WUS configuration applies to a single NES cell).</w:t>
      </w:r>
    </w:p>
    <w:p w14:paraId="3277CDF1" w14:textId="77777777" w:rsidR="00373EA0" w:rsidRPr="00373EA0" w:rsidRDefault="00373EA0" w:rsidP="00373EA0">
      <w:pPr>
        <w:spacing w:afterLines="60" w:after="144"/>
        <w:rPr>
          <w:rFonts w:ascii="Times New Roman" w:eastAsia="Batang" w:hAnsi="Times New Roman" w:cs="Times New Roman"/>
          <w:sz w:val="22"/>
          <w:szCs w:val="22"/>
          <w:lang w:eastAsia="ko-KR"/>
        </w:rPr>
      </w:pPr>
      <w:r w:rsidRPr="00373EA0">
        <w:rPr>
          <w:rFonts w:ascii="Times New Roman" w:hAnsi="Times New Roman" w:cs="Times New Roman"/>
          <w:sz w:val="22"/>
          <w:szCs w:val="22"/>
          <w:highlight w:val="green"/>
          <w:lang w:eastAsia="ko-KR"/>
        </w:rPr>
        <w:t>Agreement</w:t>
      </w:r>
    </w:p>
    <w:p w14:paraId="392452DE" w14:textId="77777777" w:rsidR="00373EA0" w:rsidRPr="00373EA0" w:rsidRDefault="00373EA0" w:rsidP="00373EA0">
      <w:pPr>
        <w:spacing w:afterLines="60" w:after="144"/>
        <w:rPr>
          <w:rFonts w:ascii="Times New Roman" w:eastAsia="PMingLiU" w:hAnsi="Times New Roman" w:cs="Times New Roman"/>
          <w:bCs/>
          <w:sz w:val="22"/>
          <w:szCs w:val="22"/>
          <w:lang w:eastAsia="zh-TW"/>
        </w:rPr>
      </w:pPr>
      <w:r w:rsidRPr="00373EA0">
        <w:rPr>
          <w:rFonts w:ascii="Times New Roman" w:eastAsia="PMingLiU" w:hAnsi="Times New Roman" w:cs="Times New Roman"/>
          <w:bCs/>
          <w:sz w:val="22"/>
          <w:szCs w:val="22"/>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418BF0F4" w14:textId="77777777" w:rsidR="00373EA0" w:rsidRPr="00373EA0" w:rsidRDefault="00373EA0" w:rsidP="00373EA0">
      <w:pPr>
        <w:spacing w:afterLines="60" w:after="144"/>
        <w:rPr>
          <w:rFonts w:ascii="Times New Roman" w:hAnsi="Times New Roman" w:cs="Times New Roman"/>
          <w:sz w:val="22"/>
          <w:szCs w:val="22"/>
          <w:lang w:eastAsia="ko-KR"/>
        </w:rPr>
      </w:pPr>
      <w:r w:rsidRPr="00373EA0">
        <w:rPr>
          <w:rFonts w:ascii="Times New Roman" w:hAnsi="Times New Roman" w:cs="Times New Roman"/>
          <w:sz w:val="22"/>
          <w:szCs w:val="22"/>
          <w:highlight w:val="green"/>
          <w:lang w:eastAsia="ko-KR"/>
        </w:rPr>
        <w:t>Agreement</w:t>
      </w:r>
    </w:p>
    <w:p w14:paraId="30A7A678" w14:textId="77777777" w:rsidR="00373EA0" w:rsidRPr="00373EA0" w:rsidRDefault="00373EA0" w:rsidP="00373EA0">
      <w:pPr>
        <w:spacing w:afterLines="60" w:after="144"/>
        <w:rPr>
          <w:rFonts w:ascii="Times New Roman" w:eastAsia="PMingLiU" w:hAnsi="Times New Roman" w:cs="Times New Roman"/>
          <w:bCs/>
          <w:sz w:val="22"/>
          <w:szCs w:val="22"/>
          <w:lang w:eastAsia="zh-TW"/>
        </w:rPr>
      </w:pPr>
      <w:r w:rsidRPr="00373EA0">
        <w:rPr>
          <w:rFonts w:ascii="Times New Roman" w:eastAsia="PMingLiU" w:hAnsi="Times New Roman" w:cs="Times New Roman"/>
          <w:bCs/>
          <w:sz w:val="22"/>
          <w:szCs w:val="22"/>
          <w:lang w:eastAsia="zh-TW"/>
        </w:rPr>
        <w:lastRenderedPageBreak/>
        <w:t xml:space="preserve">For further study of on-demand SIB1 in idle/inactive mode, use the following Table I (from </w:t>
      </w:r>
      <w:hyperlink r:id="rId8" w:history="1">
        <w:r w:rsidRPr="00373EA0">
          <w:rPr>
            <w:rFonts w:ascii="Times New Roman" w:eastAsia="PMingLiU" w:hAnsi="Times New Roman" w:cs="Times New Roman"/>
            <w:bCs/>
            <w:color w:val="0000FF"/>
            <w:sz w:val="22"/>
            <w:szCs w:val="22"/>
            <w:u w:val="single"/>
            <w:lang w:eastAsia="zh-TW"/>
          </w:rPr>
          <w:t>R1-2405106</w:t>
        </w:r>
      </w:hyperlink>
      <w:r w:rsidRPr="00373EA0">
        <w:rPr>
          <w:rFonts w:ascii="Times New Roman" w:eastAsia="PMingLiU" w:hAnsi="Times New Roman" w:cs="Times New Roman"/>
          <w:bCs/>
          <w:sz w:val="22"/>
          <w:szCs w:val="22"/>
          <w:lang w:eastAsia="zh-TW"/>
        </w:rPr>
        <w:t>, Ericsson) as a starting point to discuss the required parameters/contents inside the UL WUS configuration.</w:t>
      </w:r>
    </w:p>
    <w:p w14:paraId="2AAA1DAA" w14:textId="77777777" w:rsidR="00373EA0" w:rsidRPr="00373EA0" w:rsidRDefault="00373EA0" w:rsidP="00373EA0">
      <w:pPr>
        <w:spacing w:afterLines="60" w:after="144"/>
        <w:rPr>
          <w:rFonts w:ascii="Times New Roman" w:eastAsia="Batang" w:hAnsi="Times New Roman" w:cs="Times New Roman"/>
          <w:b/>
          <w:bCs/>
          <w:sz w:val="22"/>
          <w:szCs w:val="22"/>
          <w:lang w:eastAsia="ko-KR"/>
        </w:rPr>
      </w:pPr>
      <w:bookmarkStart w:id="7" w:name="OLE_LINK266"/>
      <w:r w:rsidRPr="00373EA0">
        <w:rPr>
          <w:rFonts w:ascii="Times New Roman" w:hAnsi="Times New Roman" w:cs="Times New Roman"/>
          <w:b/>
          <w:bCs/>
          <w:sz w:val="22"/>
          <w:szCs w:val="22"/>
          <w:lang w:eastAsia="ko-KR"/>
        </w:rPr>
        <w:t>Conclusion</w:t>
      </w:r>
    </w:p>
    <w:p w14:paraId="5B40D4F4" w14:textId="77777777" w:rsidR="00373EA0" w:rsidRPr="00373EA0" w:rsidRDefault="00373EA0" w:rsidP="00373EA0">
      <w:pPr>
        <w:spacing w:afterLines="60" w:after="144"/>
        <w:rPr>
          <w:rFonts w:ascii="Times New Roman" w:eastAsia="PMingLiU" w:hAnsi="Times New Roman" w:cs="Times New Roman"/>
          <w:sz w:val="22"/>
          <w:szCs w:val="22"/>
          <w:lang w:eastAsia="zh-TW"/>
        </w:rPr>
      </w:pPr>
      <w:r w:rsidRPr="00373EA0">
        <w:rPr>
          <w:rFonts w:ascii="Times New Roman" w:eastAsia="PMingLiU" w:hAnsi="Times New Roman" w:cs="Times New Roman"/>
          <w:sz w:val="22"/>
          <w:szCs w:val="22"/>
          <w:lang w:eastAsia="zh-TW"/>
        </w:rPr>
        <w:t>For further study of on-demand SIB1 in idle/inactive mode, enabling or disabling specific operations (e.g. paging, RACH receiving, OSI request …) of the NES cell with on-demand SIB1 is up to RAN2.</w:t>
      </w:r>
      <w:bookmarkEnd w:id="7"/>
    </w:p>
    <w:p w14:paraId="658D2439" w14:textId="22154A54" w:rsidR="007E16AD" w:rsidRPr="00091C5D" w:rsidRDefault="00F458AB" w:rsidP="006512FD">
      <w:pPr>
        <w:spacing w:before="240" w:after="240"/>
        <w:jc w:val="both"/>
        <w:rPr>
          <w:rFonts w:ascii="Times New Roman" w:eastAsia="SimSun" w:hAnsi="Times New Roman" w:cs="Times New Roman"/>
          <w:sz w:val="22"/>
          <w:szCs w:val="22"/>
          <w:lang w:eastAsia="zh-CN"/>
        </w:rPr>
      </w:pPr>
      <w:r w:rsidRPr="001F2576">
        <w:rPr>
          <w:rFonts w:ascii="Times New Roman" w:eastAsia="SimSun" w:hAnsi="Times New Roman" w:cs="Times New Roman"/>
          <w:sz w:val="22"/>
          <w:szCs w:val="22"/>
          <w:lang w:eastAsia="zh-CN"/>
        </w:rPr>
        <w:t>In this contribution</w:t>
      </w:r>
      <w:r w:rsidR="001F4259" w:rsidRPr="001F2576">
        <w:rPr>
          <w:rFonts w:ascii="Times New Roman" w:eastAsia="SimSun" w:hAnsi="Times New Roman" w:cs="Times New Roman"/>
          <w:sz w:val="22"/>
          <w:szCs w:val="22"/>
          <w:lang w:eastAsia="zh-CN"/>
        </w:rPr>
        <w:t>,</w:t>
      </w:r>
      <w:r w:rsidRPr="001F2576">
        <w:rPr>
          <w:rFonts w:ascii="Times New Roman" w:eastAsia="SimSun" w:hAnsi="Times New Roman" w:cs="Times New Roman"/>
          <w:sz w:val="22"/>
          <w:szCs w:val="22"/>
          <w:lang w:eastAsia="zh-CN"/>
        </w:rPr>
        <w:t xml:space="preserve"> we discuss </w:t>
      </w:r>
      <w:r w:rsidR="00BB7810" w:rsidRPr="001F2576">
        <w:rPr>
          <w:rFonts w:ascii="Times New Roman" w:eastAsia="SimSun" w:hAnsi="Times New Roman" w:cs="Times New Roman"/>
          <w:sz w:val="22"/>
          <w:szCs w:val="22"/>
          <w:lang w:eastAsia="zh-CN"/>
        </w:rPr>
        <w:t xml:space="preserve">the </w:t>
      </w:r>
      <w:r w:rsidR="001909E3" w:rsidRPr="001F2576">
        <w:rPr>
          <w:rFonts w:ascii="Times New Roman" w:eastAsia="SimSun" w:hAnsi="Times New Roman" w:cs="Times New Roman"/>
          <w:sz w:val="22"/>
          <w:szCs w:val="22"/>
          <w:lang w:eastAsia="zh-CN"/>
        </w:rPr>
        <w:t>issue</w:t>
      </w:r>
      <w:r w:rsidR="00BB7810" w:rsidRPr="001F2576">
        <w:rPr>
          <w:rFonts w:ascii="Times New Roman" w:eastAsia="SimSun" w:hAnsi="Times New Roman" w:cs="Times New Roman"/>
          <w:sz w:val="22"/>
          <w:szCs w:val="22"/>
          <w:lang w:eastAsia="zh-CN"/>
        </w:rPr>
        <w:t>s</w:t>
      </w:r>
      <w:r w:rsidR="008602F6" w:rsidRPr="001F2576">
        <w:rPr>
          <w:rFonts w:ascii="Times New Roman" w:eastAsia="SimSun" w:hAnsi="Times New Roman" w:cs="Times New Roman"/>
          <w:sz w:val="22"/>
          <w:szCs w:val="22"/>
          <w:lang w:eastAsia="zh-CN"/>
        </w:rPr>
        <w:t xml:space="preserve"> to support</w:t>
      </w:r>
      <w:r w:rsidR="00BB7810" w:rsidRPr="001F2576">
        <w:rPr>
          <w:rFonts w:ascii="Times New Roman" w:eastAsia="SimSun" w:hAnsi="Times New Roman" w:cs="Times New Roman"/>
          <w:sz w:val="22"/>
          <w:szCs w:val="22"/>
          <w:lang w:eastAsia="zh-CN"/>
        </w:rPr>
        <w:t xml:space="preserve"> </w:t>
      </w:r>
      <w:r w:rsidR="007212CC" w:rsidRPr="001F2576">
        <w:rPr>
          <w:rFonts w:ascii="Times New Roman" w:eastAsia="SimSun" w:hAnsi="Times New Roman" w:cs="Times New Roman"/>
          <w:sz w:val="22"/>
          <w:szCs w:val="22"/>
          <w:lang w:eastAsia="zh-CN"/>
        </w:rPr>
        <w:t>o</w:t>
      </w:r>
      <w:r w:rsidR="001909E3" w:rsidRPr="001F2576">
        <w:rPr>
          <w:rFonts w:ascii="Times New Roman" w:eastAsia="SimSun" w:hAnsi="Times New Roman" w:cs="Times New Roman"/>
          <w:sz w:val="22"/>
          <w:szCs w:val="22"/>
          <w:lang w:eastAsia="zh-CN"/>
        </w:rPr>
        <w:t>n</w:t>
      </w:r>
      <w:r w:rsidR="007212CC" w:rsidRPr="001F2576">
        <w:rPr>
          <w:rFonts w:ascii="Times New Roman" w:eastAsia="SimSun" w:hAnsi="Times New Roman" w:cs="Times New Roman"/>
          <w:sz w:val="22"/>
          <w:szCs w:val="22"/>
          <w:lang w:eastAsia="zh-CN"/>
        </w:rPr>
        <w:t>-</w:t>
      </w:r>
      <w:r w:rsidR="001909E3" w:rsidRPr="001F2576">
        <w:rPr>
          <w:rFonts w:ascii="Times New Roman" w:eastAsia="SimSun" w:hAnsi="Times New Roman" w:cs="Times New Roman"/>
          <w:sz w:val="22"/>
          <w:szCs w:val="22"/>
          <w:lang w:eastAsia="zh-CN"/>
        </w:rPr>
        <w:t>demand SIB1 for</w:t>
      </w:r>
      <w:r w:rsidR="001909E3" w:rsidRPr="001909E3">
        <w:rPr>
          <w:rFonts w:ascii="Times New Roman" w:eastAsia="SimSun" w:hAnsi="Times New Roman" w:cs="Times New Roman"/>
          <w:sz w:val="22"/>
          <w:szCs w:val="22"/>
          <w:lang w:eastAsia="zh-CN"/>
        </w:rPr>
        <w:t xml:space="preserve"> UEs in </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dle/</w:t>
      </w:r>
      <w:r w:rsidR="007212CC">
        <w:rPr>
          <w:rFonts w:ascii="Times New Roman" w:eastAsia="SimSun" w:hAnsi="Times New Roman" w:cs="Times New Roman"/>
          <w:sz w:val="22"/>
          <w:szCs w:val="22"/>
          <w:lang w:eastAsia="zh-CN"/>
        </w:rPr>
        <w:t>i</w:t>
      </w:r>
      <w:r w:rsidR="001909E3" w:rsidRPr="001909E3">
        <w:rPr>
          <w:rFonts w:ascii="Times New Roman" w:eastAsia="SimSun" w:hAnsi="Times New Roman" w:cs="Times New Roman"/>
          <w:sz w:val="22"/>
          <w:szCs w:val="22"/>
          <w:lang w:eastAsia="zh-CN"/>
        </w:rPr>
        <w:t>nactive mode</w:t>
      </w:r>
      <w:r w:rsidR="00A47CEB">
        <w:rPr>
          <w:rFonts w:ascii="Times New Roman" w:eastAsia="SimSun" w:hAnsi="Times New Roman" w:cs="Times New Roman"/>
          <w:sz w:val="22"/>
          <w:szCs w:val="22"/>
          <w:lang w:eastAsia="zh-CN"/>
        </w:rPr>
        <w:t xml:space="preserve">, </w:t>
      </w:r>
      <w:r w:rsidR="00843EC1">
        <w:rPr>
          <w:rFonts w:ascii="Times New Roman" w:eastAsia="SimSun" w:hAnsi="Times New Roman" w:cs="Times New Roman"/>
          <w:sz w:val="22"/>
          <w:szCs w:val="22"/>
          <w:lang w:eastAsia="zh-CN"/>
        </w:rPr>
        <w:t>such as</w:t>
      </w:r>
      <w:r w:rsidR="006F18A5">
        <w:rPr>
          <w:rFonts w:ascii="Times New Roman" w:eastAsia="SimSun" w:hAnsi="Times New Roman" w:cs="Times New Roman"/>
          <w:sz w:val="22"/>
          <w:szCs w:val="22"/>
          <w:lang w:eastAsia="zh-CN"/>
        </w:rPr>
        <w:t xml:space="preserve"> indication of on-demand SIB1, wake-up-signal configuration and </w:t>
      </w:r>
      <w:r w:rsidR="00ED4E3F" w:rsidRPr="00ED4E3F">
        <w:rPr>
          <w:rFonts w:ascii="Times New Roman" w:eastAsia="SimSun" w:hAnsi="Times New Roman" w:cs="Times New Roman"/>
          <w:sz w:val="22"/>
          <w:szCs w:val="22"/>
          <w:lang w:eastAsia="zh-CN"/>
        </w:rPr>
        <w:t xml:space="preserve">our view on </w:t>
      </w:r>
      <w:r w:rsidR="00ED4E3F">
        <w:rPr>
          <w:rFonts w:ascii="Times New Roman" w:eastAsia="SimSun" w:hAnsi="Times New Roman" w:cs="Times New Roman"/>
          <w:sz w:val="22"/>
          <w:szCs w:val="22"/>
          <w:lang w:eastAsia="zh-CN"/>
        </w:rPr>
        <w:t>i</w:t>
      </w:r>
      <w:r w:rsidR="00A93E9C" w:rsidRPr="00A93E9C">
        <w:rPr>
          <w:rFonts w:ascii="Times New Roman" w:eastAsia="SimSun" w:hAnsi="Times New Roman" w:cs="Times New Roman"/>
          <w:sz w:val="22"/>
          <w:szCs w:val="22"/>
          <w:lang w:eastAsia="zh-CN"/>
        </w:rPr>
        <w:t>solated NES cell</w:t>
      </w:r>
      <w:r w:rsidR="00843EC1">
        <w:rPr>
          <w:rFonts w:ascii="Times New Roman" w:eastAsia="SimSun" w:hAnsi="Times New Roman" w:cs="Times New Roman"/>
          <w:sz w:val="22"/>
          <w:szCs w:val="22"/>
          <w:lang w:eastAsia="zh-CN"/>
        </w:rPr>
        <w:t>.</w:t>
      </w:r>
    </w:p>
    <w:p w14:paraId="12B88F8B" w14:textId="59D7474B" w:rsidR="00364697" w:rsidRPr="0094004F" w:rsidRDefault="00364697" w:rsidP="006512FD">
      <w:pPr>
        <w:pStyle w:val="Heading1"/>
        <w:spacing w:before="240" w:after="240"/>
        <w:ind w:left="578" w:hanging="578"/>
        <w:rPr>
          <w:lang w:eastAsia="zh-CN"/>
        </w:rPr>
      </w:pPr>
      <w:bookmarkStart w:id="8" w:name="_Ref129681832"/>
      <w:r w:rsidRPr="0094004F">
        <w:rPr>
          <w:lang w:eastAsia="zh-CN"/>
        </w:rPr>
        <w:t>Discussion</w:t>
      </w:r>
    </w:p>
    <w:p w14:paraId="3270F87F" w14:textId="6B081988" w:rsidR="00EB5950" w:rsidRDefault="00EB5950" w:rsidP="00EB5950">
      <w:pPr>
        <w:pStyle w:val="Heading2"/>
      </w:pPr>
      <w:r>
        <w:t>On</w:t>
      </w:r>
      <w:r w:rsidR="00F5594D">
        <w:t>-</w:t>
      </w:r>
      <w:r>
        <w:t>demand SIB1</w:t>
      </w:r>
      <w:r w:rsidR="00B33A0A">
        <w:t xml:space="preserve"> </w:t>
      </w:r>
      <w:r w:rsidR="00B33A0A" w:rsidRPr="00FB7507">
        <w:t>Scenarios</w:t>
      </w:r>
    </w:p>
    <w:p w14:paraId="38DD16F1" w14:textId="01F95EF0" w:rsidR="008766A5" w:rsidRPr="00E739C3" w:rsidRDefault="00C36773" w:rsidP="00C0501D">
      <w:pPr>
        <w:jc w:val="both"/>
        <w:rPr>
          <w:rFonts w:ascii="Times New Roman" w:hAnsi="Times New Roman" w:cs="Times New Roman"/>
          <w:sz w:val="22"/>
          <w:szCs w:val="22"/>
          <w:lang w:val="en-US" w:eastAsia="en-US"/>
        </w:rPr>
      </w:pPr>
      <w:r w:rsidRPr="00E739C3">
        <w:rPr>
          <w:rFonts w:ascii="Times New Roman" w:hAnsi="Times New Roman" w:cs="Times New Roman"/>
          <w:sz w:val="22"/>
          <w:szCs w:val="22"/>
          <w:lang w:val="en-US" w:eastAsia="en-US"/>
        </w:rPr>
        <w:t>I</w:t>
      </w:r>
      <w:r w:rsidR="00C63F39" w:rsidRPr="00E739C3">
        <w:rPr>
          <w:rFonts w:ascii="Times New Roman" w:hAnsi="Times New Roman" w:cs="Times New Roman"/>
          <w:sz w:val="22"/>
          <w:szCs w:val="22"/>
          <w:lang w:val="en-US" w:eastAsia="en-US"/>
        </w:rPr>
        <w:t xml:space="preserve">t </w:t>
      </w:r>
      <w:r w:rsidR="00941C0B" w:rsidRPr="00E739C3">
        <w:rPr>
          <w:rFonts w:ascii="Times New Roman" w:hAnsi="Times New Roman" w:cs="Times New Roman"/>
          <w:sz w:val="22"/>
          <w:szCs w:val="22"/>
          <w:lang w:val="en-US" w:eastAsia="en-US"/>
        </w:rPr>
        <w:t xml:space="preserve">has been proposed </w:t>
      </w:r>
      <w:r w:rsidRPr="00E739C3">
        <w:rPr>
          <w:rFonts w:ascii="Times New Roman" w:hAnsi="Times New Roman" w:cs="Times New Roman"/>
          <w:sz w:val="22"/>
          <w:szCs w:val="22"/>
          <w:lang w:val="en-US" w:eastAsia="en-US"/>
        </w:rPr>
        <w:t xml:space="preserve">in [1] </w:t>
      </w:r>
      <w:r w:rsidR="005A26E2" w:rsidRPr="00E739C3">
        <w:rPr>
          <w:rFonts w:ascii="Times New Roman" w:hAnsi="Times New Roman" w:cs="Times New Roman"/>
          <w:sz w:val="22"/>
          <w:szCs w:val="22"/>
          <w:lang w:val="en-US" w:eastAsia="en-US"/>
        </w:rPr>
        <w:t xml:space="preserve">that SIB1 transmissions </w:t>
      </w:r>
      <w:r w:rsidR="00E1236A" w:rsidRPr="00E739C3">
        <w:rPr>
          <w:rFonts w:ascii="Times New Roman" w:hAnsi="Times New Roman" w:cs="Times New Roman"/>
          <w:sz w:val="22"/>
          <w:szCs w:val="22"/>
          <w:lang w:val="en-US" w:eastAsia="en-US"/>
        </w:rPr>
        <w:t>by a</w:t>
      </w:r>
      <w:r w:rsidR="00176059" w:rsidRPr="00E739C3">
        <w:rPr>
          <w:rFonts w:ascii="Times New Roman" w:hAnsi="Times New Roman" w:cs="Times New Roman"/>
          <w:sz w:val="22"/>
          <w:szCs w:val="22"/>
          <w:lang w:val="en-US" w:eastAsia="en-US"/>
        </w:rPr>
        <w:t>n</w:t>
      </w:r>
      <w:r w:rsidR="00E1236A" w:rsidRPr="00E739C3">
        <w:rPr>
          <w:rFonts w:ascii="Times New Roman" w:hAnsi="Times New Roman" w:cs="Times New Roman"/>
          <w:sz w:val="22"/>
          <w:szCs w:val="22"/>
          <w:lang w:val="en-US" w:eastAsia="en-US"/>
        </w:rPr>
        <w:t xml:space="preserve"> </w:t>
      </w:r>
      <w:r w:rsidR="00204020" w:rsidRPr="00E739C3">
        <w:rPr>
          <w:rFonts w:ascii="Times New Roman" w:hAnsi="Times New Roman" w:cs="Times New Roman"/>
          <w:sz w:val="22"/>
          <w:szCs w:val="22"/>
          <w:lang w:val="en-US" w:eastAsia="en-US"/>
        </w:rPr>
        <w:t>NES cell</w:t>
      </w:r>
      <w:r w:rsidR="00AD6DE1" w:rsidRPr="00E739C3">
        <w:rPr>
          <w:rFonts w:ascii="Times New Roman" w:hAnsi="Times New Roman" w:cs="Times New Roman"/>
          <w:sz w:val="22"/>
          <w:szCs w:val="22"/>
          <w:lang w:val="en-US" w:eastAsia="en-US"/>
        </w:rPr>
        <w:t xml:space="preserve"> </w:t>
      </w:r>
      <w:r w:rsidR="005A26E2" w:rsidRPr="00E739C3">
        <w:rPr>
          <w:rFonts w:ascii="Times New Roman" w:hAnsi="Times New Roman" w:cs="Times New Roman"/>
          <w:sz w:val="22"/>
          <w:szCs w:val="22"/>
          <w:lang w:val="en-US" w:eastAsia="en-US"/>
        </w:rPr>
        <w:t xml:space="preserve">may be avoided or reduced </w:t>
      </w:r>
      <w:r w:rsidR="00AD6DE1" w:rsidRPr="00E739C3">
        <w:rPr>
          <w:rFonts w:ascii="Times New Roman" w:hAnsi="Times New Roman" w:cs="Times New Roman"/>
          <w:sz w:val="22"/>
          <w:szCs w:val="22"/>
          <w:lang w:val="en-US" w:eastAsia="en-US"/>
        </w:rPr>
        <w:t>w</w:t>
      </w:r>
      <w:r w:rsidR="0021393C" w:rsidRPr="00E739C3">
        <w:rPr>
          <w:rFonts w:ascii="Times New Roman" w:hAnsi="Times New Roman" w:cs="Times New Roman"/>
          <w:sz w:val="22"/>
          <w:szCs w:val="22"/>
          <w:lang w:val="en-US" w:eastAsia="en-US"/>
        </w:rPr>
        <w:t xml:space="preserve">hen there </w:t>
      </w:r>
      <w:r w:rsidR="00F623CB" w:rsidRPr="00E739C3">
        <w:rPr>
          <w:rFonts w:ascii="Times New Roman" w:hAnsi="Times New Roman" w:cs="Times New Roman"/>
          <w:sz w:val="22"/>
          <w:szCs w:val="22"/>
          <w:lang w:val="en-US" w:eastAsia="en-US"/>
        </w:rPr>
        <w:t>are</w:t>
      </w:r>
      <w:r w:rsidR="0021393C" w:rsidRPr="00E739C3">
        <w:rPr>
          <w:rFonts w:ascii="Times New Roman" w:hAnsi="Times New Roman" w:cs="Times New Roman"/>
          <w:sz w:val="22"/>
          <w:szCs w:val="22"/>
          <w:lang w:val="en-US" w:eastAsia="en-US"/>
        </w:rPr>
        <w:t xml:space="preserve"> no UE</w:t>
      </w:r>
      <w:r w:rsidR="00F623CB" w:rsidRPr="00E739C3">
        <w:rPr>
          <w:rFonts w:ascii="Times New Roman" w:hAnsi="Times New Roman" w:cs="Times New Roman"/>
          <w:sz w:val="22"/>
          <w:szCs w:val="22"/>
          <w:lang w:val="en-US" w:eastAsia="en-US"/>
        </w:rPr>
        <w:t>s</w:t>
      </w:r>
      <w:r w:rsidR="0021393C" w:rsidRPr="00E739C3">
        <w:rPr>
          <w:rFonts w:ascii="Times New Roman" w:hAnsi="Times New Roman" w:cs="Times New Roman"/>
          <w:sz w:val="22"/>
          <w:szCs w:val="22"/>
          <w:lang w:val="en-US" w:eastAsia="en-US"/>
        </w:rPr>
        <w:t xml:space="preserve"> in RRC IDLE</w:t>
      </w:r>
      <w:r w:rsidR="00485DD3" w:rsidRPr="00E739C3">
        <w:rPr>
          <w:rFonts w:ascii="Times New Roman" w:hAnsi="Times New Roman" w:cs="Times New Roman"/>
          <w:sz w:val="22"/>
          <w:szCs w:val="22"/>
          <w:lang w:val="en-US" w:eastAsia="en-US"/>
        </w:rPr>
        <w:t>/INACTIVE</w:t>
      </w:r>
      <w:r w:rsidR="0021393C" w:rsidRPr="00E739C3">
        <w:rPr>
          <w:rFonts w:ascii="Times New Roman" w:hAnsi="Times New Roman" w:cs="Times New Roman"/>
          <w:sz w:val="22"/>
          <w:szCs w:val="22"/>
          <w:lang w:val="en-US" w:eastAsia="en-US"/>
        </w:rPr>
        <w:t xml:space="preserve"> mode </w:t>
      </w:r>
      <w:r w:rsidR="00F623CB" w:rsidRPr="00E739C3">
        <w:rPr>
          <w:rFonts w:ascii="Times New Roman" w:hAnsi="Times New Roman" w:cs="Times New Roman"/>
          <w:sz w:val="22"/>
          <w:szCs w:val="22"/>
          <w:lang w:val="en-US" w:eastAsia="en-US"/>
        </w:rPr>
        <w:t xml:space="preserve">being </w:t>
      </w:r>
      <w:r w:rsidR="0021393C" w:rsidRPr="00E739C3">
        <w:rPr>
          <w:rFonts w:ascii="Times New Roman" w:hAnsi="Times New Roman" w:cs="Times New Roman"/>
          <w:sz w:val="22"/>
          <w:szCs w:val="22"/>
          <w:lang w:val="en-US" w:eastAsia="en-US"/>
        </w:rPr>
        <w:t>present</w:t>
      </w:r>
      <w:r w:rsidR="00BE4379" w:rsidRPr="00E739C3">
        <w:rPr>
          <w:rFonts w:ascii="Times New Roman" w:hAnsi="Times New Roman" w:cs="Times New Roman"/>
          <w:sz w:val="22"/>
          <w:szCs w:val="22"/>
          <w:lang w:val="en-US" w:eastAsia="en-US"/>
        </w:rPr>
        <w:t xml:space="preserve">. </w:t>
      </w:r>
    </w:p>
    <w:p w14:paraId="2FFE3C10" w14:textId="77777777" w:rsidR="0031689A" w:rsidRDefault="0031689A" w:rsidP="00D2299A">
      <w:pPr>
        <w:jc w:val="both"/>
        <w:rPr>
          <w:rFonts w:ascii="Times New Roman" w:hAnsi="Times New Roman" w:cs="Times New Roman"/>
          <w:sz w:val="22"/>
          <w:szCs w:val="22"/>
          <w:lang w:val="en-US" w:eastAsia="en-US"/>
        </w:rPr>
      </w:pPr>
    </w:p>
    <w:p w14:paraId="7FD9F067" w14:textId="568B0F2E" w:rsidR="00491CD2" w:rsidRPr="00FB7507" w:rsidRDefault="00FB7507" w:rsidP="00491CD2">
      <w:pPr>
        <w:spacing w:afterLines="60" w:after="144"/>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The following </w:t>
      </w:r>
      <w:r w:rsidR="00491CD2" w:rsidRPr="00FB7507">
        <w:rPr>
          <w:rFonts w:ascii="Times New Roman" w:hAnsi="Times New Roman" w:cs="Times New Roman"/>
          <w:sz w:val="22"/>
          <w:szCs w:val="22"/>
          <w:lang w:val="en-US" w:eastAsia="en-US"/>
        </w:rPr>
        <w:t xml:space="preserve">three cases (Case-1, 2, 3) for on-demand SIB1 </w:t>
      </w:r>
      <w:r w:rsidR="00525B11">
        <w:rPr>
          <w:rFonts w:ascii="Times New Roman" w:hAnsi="Times New Roman" w:cs="Times New Roman"/>
          <w:sz w:val="22"/>
          <w:szCs w:val="22"/>
          <w:lang w:val="en-US" w:eastAsia="en-US"/>
        </w:rPr>
        <w:t xml:space="preserve">were agreed to be studied </w:t>
      </w:r>
      <w:r w:rsidR="00491CD2" w:rsidRPr="00FB7507">
        <w:rPr>
          <w:rFonts w:ascii="Times New Roman" w:hAnsi="Times New Roman" w:cs="Times New Roman"/>
          <w:sz w:val="22"/>
          <w:szCs w:val="22"/>
          <w:lang w:val="en-US" w:eastAsia="en-US"/>
        </w:rPr>
        <w:t>in RAN1#116bis</w:t>
      </w:r>
      <w:r w:rsidR="00525B11">
        <w:rPr>
          <w:rFonts w:ascii="Times New Roman" w:hAnsi="Times New Roman" w:cs="Times New Roman"/>
          <w:sz w:val="22"/>
          <w:szCs w:val="22"/>
          <w:lang w:val="en-US" w:eastAsia="en-US"/>
        </w:rPr>
        <w:t>,</w:t>
      </w:r>
      <w:r w:rsidR="00491CD2" w:rsidRPr="00FB7507">
        <w:rPr>
          <w:rFonts w:ascii="Times New Roman" w:hAnsi="Times New Roman" w:cs="Times New Roman"/>
          <w:sz w:val="22"/>
          <w:szCs w:val="22"/>
          <w:lang w:val="en-US" w:eastAsia="en-US"/>
        </w:rPr>
        <w:t xml:space="preserve"> out of which Case-2 and Case-3 were prioritized for study in RAN1#117. The description of the cases is provided below for reference.</w:t>
      </w:r>
    </w:p>
    <w:p w14:paraId="66E88CBC" w14:textId="77777777" w:rsidR="00491CD2" w:rsidRPr="00181B8D" w:rsidRDefault="00491CD2" w:rsidP="00491CD2">
      <w:pPr>
        <w:spacing w:afterLines="60" w:after="144"/>
        <w:rPr>
          <w:rFonts w:ascii="Times New Roman" w:eastAsia="Batang" w:hAnsi="Times New Roman" w:cs="Times New Roman"/>
          <w:b/>
          <w:bCs/>
          <w:i/>
          <w:iCs/>
          <w:sz w:val="22"/>
          <w:szCs w:val="22"/>
          <w:lang w:val="en-US" w:eastAsia="x-none"/>
        </w:rPr>
      </w:pPr>
      <w:r w:rsidRPr="00181B8D">
        <w:rPr>
          <w:rFonts w:ascii="Times New Roman" w:hAnsi="Times New Roman" w:cs="Times New Roman"/>
          <w:b/>
          <w:bCs/>
          <w:i/>
          <w:iCs/>
          <w:sz w:val="22"/>
          <w:szCs w:val="22"/>
          <w:lang w:val="en-US" w:eastAsia="x-none"/>
        </w:rPr>
        <w:t>Agreement</w:t>
      </w:r>
    </w:p>
    <w:p w14:paraId="026C091A" w14:textId="77777777" w:rsidR="00491CD2" w:rsidRPr="00FB7507" w:rsidRDefault="00491CD2" w:rsidP="00491CD2">
      <w:pPr>
        <w:spacing w:afterLines="60" w:after="144"/>
        <w:rPr>
          <w:rFonts w:ascii="Times New Roman" w:eastAsia="PMingLiU" w:hAnsi="Times New Roman" w:cs="Times New Roman"/>
          <w:i/>
          <w:iCs/>
          <w:sz w:val="22"/>
          <w:szCs w:val="22"/>
          <w:lang w:val="en-US" w:eastAsia="zh-TW"/>
        </w:rPr>
      </w:pPr>
      <w:r w:rsidRPr="00FB7507">
        <w:rPr>
          <w:rFonts w:ascii="Times New Roman" w:eastAsia="PMingLiU" w:hAnsi="Times New Roman" w:cs="Times New Roman"/>
          <w:i/>
          <w:iCs/>
          <w:sz w:val="22"/>
          <w:szCs w:val="22"/>
          <w:lang w:val="en-US" w:eastAsia="zh-TW"/>
        </w:rPr>
        <w:t>For the further study of on-demand SIB1 for idle/inactive mode UE, RAN1 focuses its studies on the following cases:</w:t>
      </w:r>
    </w:p>
    <w:p w14:paraId="05A5E724" w14:textId="77777777" w:rsidR="00491CD2" w:rsidRPr="00FB7507" w:rsidRDefault="00491CD2" w:rsidP="00491CD2">
      <w:pPr>
        <w:numPr>
          <w:ilvl w:val="0"/>
          <w:numId w:val="32"/>
        </w:numPr>
        <w:spacing w:afterLines="60" w:after="144"/>
        <w:rPr>
          <w:rFonts w:ascii="Times New Roman" w:eastAsia="PMingLiU" w:hAnsi="Times New Roman" w:cs="Times New Roman"/>
          <w:i/>
          <w:iCs/>
          <w:sz w:val="22"/>
          <w:szCs w:val="22"/>
          <w:lang w:val="en-US" w:eastAsia="zh-TW"/>
        </w:rPr>
      </w:pPr>
      <w:r w:rsidRPr="00FB7507">
        <w:rPr>
          <w:rFonts w:ascii="Times New Roman" w:eastAsia="PMingLiU" w:hAnsi="Times New Roman" w:cs="Times New Roman"/>
          <w:i/>
          <w:iCs/>
          <w:sz w:val="22"/>
          <w:szCs w:val="22"/>
          <w:lang w:val="en-US" w:eastAsia="zh-TW"/>
        </w:rPr>
        <w:t xml:space="preserve">Case 1: </w:t>
      </w:r>
      <w:r w:rsidRPr="00FB7507">
        <w:rPr>
          <w:rFonts w:ascii="Times New Roman" w:eastAsia="PMingLiU" w:hAnsi="Times New Roman" w:cs="Times New Roman"/>
          <w:i/>
          <w:iCs/>
          <w:sz w:val="22"/>
          <w:szCs w:val="22"/>
          <w:lang w:eastAsia="zh-TW"/>
        </w:rPr>
        <w:t xml:space="preserve">Option 1+A+X </w:t>
      </w:r>
    </w:p>
    <w:p w14:paraId="48A10880" w14:textId="77777777" w:rsidR="00491CD2" w:rsidRPr="00FB7507" w:rsidRDefault="00491CD2" w:rsidP="00491CD2">
      <w:pPr>
        <w:numPr>
          <w:ilvl w:val="0"/>
          <w:numId w:val="32"/>
        </w:numPr>
        <w:spacing w:afterLines="60" w:after="144"/>
        <w:rPr>
          <w:rFonts w:ascii="Times New Roman" w:eastAsia="PMingLiU" w:hAnsi="Times New Roman" w:cs="Times New Roman"/>
          <w:i/>
          <w:iCs/>
          <w:sz w:val="22"/>
          <w:szCs w:val="22"/>
          <w:lang w:val="en-US" w:eastAsia="zh-TW"/>
        </w:rPr>
      </w:pPr>
      <w:r w:rsidRPr="00FB7507">
        <w:rPr>
          <w:rFonts w:ascii="Times New Roman" w:eastAsia="PMingLiU" w:hAnsi="Times New Roman" w:cs="Times New Roman"/>
          <w:i/>
          <w:iCs/>
          <w:sz w:val="22"/>
          <w:szCs w:val="22"/>
          <w:lang w:val="en-US" w:eastAsia="zh-TW"/>
        </w:rPr>
        <w:t xml:space="preserve">Case 2: </w:t>
      </w:r>
      <w:r w:rsidRPr="00FB7507">
        <w:rPr>
          <w:rFonts w:ascii="Times New Roman" w:eastAsia="PMingLiU" w:hAnsi="Times New Roman" w:cs="Times New Roman"/>
          <w:i/>
          <w:iCs/>
          <w:sz w:val="22"/>
          <w:szCs w:val="22"/>
          <w:lang w:eastAsia="zh-TW"/>
        </w:rPr>
        <w:t>Option 1+B+X</w:t>
      </w:r>
    </w:p>
    <w:p w14:paraId="64CFFEB7" w14:textId="77777777" w:rsidR="00491CD2" w:rsidRPr="00FB7507" w:rsidRDefault="00491CD2" w:rsidP="00491CD2">
      <w:pPr>
        <w:numPr>
          <w:ilvl w:val="0"/>
          <w:numId w:val="32"/>
        </w:numPr>
        <w:spacing w:afterLines="60" w:after="144"/>
        <w:rPr>
          <w:rFonts w:ascii="Times New Roman" w:eastAsia="PMingLiU" w:hAnsi="Times New Roman" w:cs="Times New Roman"/>
          <w:i/>
          <w:iCs/>
          <w:sz w:val="22"/>
          <w:szCs w:val="22"/>
          <w:lang w:val="en-US" w:eastAsia="zh-TW"/>
        </w:rPr>
      </w:pPr>
      <w:r w:rsidRPr="00FB7507">
        <w:rPr>
          <w:rFonts w:ascii="Times New Roman" w:eastAsia="PMingLiU" w:hAnsi="Times New Roman" w:cs="Times New Roman"/>
          <w:i/>
          <w:iCs/>
          <w:sz w:val="22"/>
          <w:szCs w:val="22"/>
          <w:lang w:val="en-US" w:eastAsia="zh-TW"/>
        </w:rPr>
        <w:t xml:space="preserve">Case 3: </w:t>
      </w:r>
      <w:r w:rsidRPr="00FB7507">
        <w:rPr>
          <w:rFonts w:ascii="Times New Roman" w:eastAsia="PMingLiU" w:hAnsi="Times New Roman" w:cs="Times New Roman"/>
          <w:i/>
          <w:iCs/>
          <w:sz w:val="22"/>
          <w:szCs w:val="22"/>
          <w:lang w:eastAsia="zh-TW"/>
        </w:rPr>
        <w:t>Option 2+B+Y</w:t>
      </w:r>
    </w:p>
    <w:p w14:paraId="1A6B9670" w14:textId="77777777" w:rsidR="00491CD2" w:rsidRPr="00FB7507" w:rsidRDefault="00491CD2" w:rsidP="00491CD2">
      <w:pPr>
        <w:spacing w:afterLines="60" w:after="144"/>
        <w:rPr>
          <w:rFonts w:ascii="Times New Roman" w:eastAsia="PMingLiU" w:hAnsi="Times New Roman" w:cs="Times New Roman"/>
          <w:i/>
          <w:iCs/>
          <w:sz w:val="22"/>
          <w:szCs w:val="22"/>
          <w:lang w:val="en-US" w:eastAsia="zh-TW"/>
        </w:rPr>
      </w:pPr>
      <w:r w:rsidRPr="00FB7507">
        <w:rPr>
          <w:rFonts w:ascii="Times New Roman" w:eastAsia="PMingLiU" w:hAnsi="Times New Roman" w:cs="Times New Roman"/>
          <w:i/>
          <w:iCs/>
          <w:sz w:val="22"/>
          <w:szCs w:val="22"/>
          <w:lang w:val="en-US" w:eastAsia="zh-TW"/>
        </w:rPr>
        <w:t>Where the options 1/2/A/B/X/Y are defined below:</w:t>
      </w:r>
    </w:p>
    <w:p w14:paraId="2C770601" w14:textId="77777777" w:rsidR="00491CD2" w:rsidRPr="00FB7507" w:rsidRDefault="00491CD2" w:rsidP="00491CD2">
      <w:pPr>
        <w:numPr>
          <w:ilvl w:val="0"/>
          <w:numId w:val="33"/>
        </w:numPr>
        <w:overflowPunct w:val="0"/>
        <w:autoSpaceDE w:val="0"/>
        <w:autoSpaceDN w:val="0"/>
        <w:adjustRightInd w:val="0"/>
        <w:spacing w:afterLines="60" w:after="144"/>
        <w:contextualSpacing/>
        <w:rPr>
          <w:rFonts w:ascii="Times New Roman" w:eastAsia="SimSun" w:hAnsi="Times New Roman" w:cs="Times New Roman"/>
          <w:i/>
          <w:iCs/>
          <w:sz w:val="22"/>
          <w:szCs w:val="22"/>
          <w:lang w:val="en-US" w:eastAsia="zh-TW"/>
        </w:rPr>
      </w:pPr>
      <w:r w:rsidRPr="00FB7507">
        <w:rPr>
          <w:rFonts w:ascii="Times New Roman" w:hAnsi="Times New Roman" w:cs="Times New Roman"/>
          <w:i/>
          <w:iCs/>
          <w:sz w:val="22"/>
          <w:szCs w:val="22"/>
          <w:lang w:val="en-US" w:eastAsia="zh-TW"/>
        </w:rPr>
        <w:t>On target cell of UL WUS transmission:</w:t>
      </w:r>
    </w:p>
    <w:p w14:paraId="6D2E1A7E" w14:textId="77777777" w:rsidR="00491CD2" w:rsidRPr="00FB7507" w:rsidRDefault="00491CD2" w:rsidP="00491CD2">
      <w:pPr>
        <w:numPr>
          <w:ilvl w:val="1"/>
          <w:numId w:val="33"/>
        </w:numPr>
        <w:overflowPunct w:val="0"/>
        <w:autoSpaceDE w:val="0"/>
        <w:autoSpaceDN w:val="0"/>
        <w:adjustRightInd w:val="0"/>
        <w:spacing w:afterLines="60" w:after="144"/>
        <w:contextualSpacing/>
        <w:rPr>
          <w:rFonts w:ascii="Times New Roman" w:hAnsi="Times New Roman" w:cs="Times New Roman"/>
          <w:i/>
          <w:iCs/>
          <w:sz w:val="22"/>
          <w:szCs w:val="22"/>
          <w:lang w:val="en-US" w:eastAsia="zh-TW"/>
        </w:rPr>
      </w:pPr>
      <w:r w:rsidRPr="00FB7507">
        <w:rPr>
          <w:rFonts w:ascii="Times New Roman" w:hAnsi="Times New Roman" w:cs="Times New Roman"/>
          <w:i/>
          <w:iCs/>
          <w:sz w:val="22"/>
          <w:szCs w:val="22"/>
          <w:lang w:val="en-US" w:eastAsia="zh-TW"/>
        </w:rPr>
        <w:t>Option 1: UE transmits UL WUS to NES Cell</w:t>
      </w:r>
    </w:p>
    <w:p w14:paraId="1CBB5494" w14:textId="77777777" w:rsidR="00491CD2" w:rsidRPr="00FB7507" w:rsidRDefault="00491CD2" w:rsidP="00491CD2">
      <w:pPr>
        <w:numPr>
          <w:ilvl w:val="1"/>
          <w:numId w:val="33"/>
        </w:numPr>
        <w:overflowPunct w:val="0"/>
        <w:autoSpaceDE w:val="0"/>
        <w:autoSpaceDN w:val="0"/>
        <w:adjustRightInd w:val="0"/>
        <w:spacing w:afterLines="60" w:after="144"/>
        <w:contextualSpacing/>
        <w:rPr>
          <w:rFonts w:ascii="Times New Roman" w:hAnsi="Times New Roman" w:cs="Times New Roman"/>
          <w:i/>
          <w:iCs/>
          <w:sz w:val="22"/>
          <w:szCs w:val="22"/>
          <w:lang w:val="en-US" w:eastAsia="zh-TW"/>
        </w:rPr>
      </w:pPr>
      <w:r w:rsidRPr="00FB7507">
        <w:rPr>
          <w:rFonts w:ascii="Times New Roman" w:hAnsi="Times New Roman" w:cs="Times New Roman"/>
          <w:i/>
          <w:iCs/>
          <w:sz w:val="22"/>
          <w:szCs w:val="22"/>
          <w:lang w:val="en-US" w:eastAsia="zh-TW"/>
        </w:rPr>
        <w:t>Option 2: UE transmits UL WUS to Cell A</w:t>
      </w:r>
    </w:p>
    <w:p w14:paraId="59A86E88" w14:textId="77777777" w:rsidR="00491CD2" w:rsidRPr="00FB7507" w:rsidRDefault="00491CD2" w:rsidP="00491CD2">
      <w:pPr>
        <w:numPr>
          <w:ilvl w:val="0"/>
          <w:numId w:val="33"/>
        </w:numPr>
        <w:overflowPunct w:val="0"/>
        <w:autoSpaceDE w:val="0"/>
        <w:autoSpaceDN w:val="0"/>
        <w:adjustRightInd w:val="0"/>
        <w:spacing w:afterLines="60" w:after="144"/>
        <w:contextualSpacing/>
        <w:rPr>
          <w:rFonts w:ascii="Times New Roman" w:hAnsi="Times New Roman" w:cs="Times New Roman"/>
          <w:i/>
          <w:iCs/>
          <w:sz w:val="22"/>
          <w:szCs w:val="22"/>
          <w:lang w:val="en-US" w:eastAsia="zh-TW"/>
        </w:rPr>
      </w:pPr>
      <w:r w:rsidRPr="00FB7507">
        <w:rPr>
          <w:rFonts w:ascii="Times New Roman" w:hAnsi="Times New Roman" w:cs="Times New Roman"/>
          <w:i/>
          <w:iCs/>
          <w:sz w:val="22"/>
          <w:szCs w:val="22"/>
          <w:lang w:val="en-US" w:eastAsia="zh-TW"/>
        </w:rPr>
        <w:t>On configuration provision for UL WUS transmission</w:t>
      </w:r>
    </w:p>
    <w:p w14:paraId="2DA53D29" w14:textId="77777777" w:rsidR="00491CD2" w:rsidRPr="00FB7507" w:rsidRDefault="00491CD2" w:rsidP="00491CD2">
      <w:pPr>
        <w:numPr>
          <w:ilvl w:val="1"/>
          <w:numId w:val="33"/>
        </w:numPr>
        <w:overflowPunct w:val="0"/>
        <w:autoSpaceDE w:val="0"/>
        <w:autoSpaceDN w:val="0"/>
        <w:adjustRightInd w:val="0"/>
        <w:spacing w:afterLines="60" w:after="144"/>
        <w:contextualSpacing/>
        <w:rPr>
          <w:rFonts w:ascii="Times New Roman" w:hAnsi="Times New Roman" w:cs="Times New Roman"/>
          <w:i/>
          <w:iCs/>
          <w:sz w:val="22"/>
          <w:szCs w:val="22"/>
          <w:lang w:val="en-US" w:eastAsia="zh-TW"/>
        </w:rPr>
      </w:pPr>
      <w:r w:rsidRPr="00FB7507">
        <w:rPr>
          <w:rFonts w:ascii="Times New Roman" w:hAnsi="Times New Roman" w:cs="Times New Roman"/>
          <w:i/>
          <w:iCs/>
          <w:sz w:val="22"/>
          <w:szCs w:val="22"/>
          <w:lang w:val="en-US" w:eastAsia="zh-TW"/>
        </w:rPr>
        <w:t>Option A: UE obtains the UL WUS configuration from NES Cell</w:t>
      </w:r>
    </w:p>
    <w:p w14:paraId="37281AFF" w14:textId="77777777" w:rsidR="00491CD2" w:rsidRPr="00FB7507" w:rsidRDefault="00491CD2" w:rsidP="00491CD2">
      <w:pPr>
        <w:numPr>
          <w:ilvl w:val="1"/>
          <w:numId w:val="33"/>
        </w:numPr>
        <w:overflowPunct w:val="0"/>
        <w:autoSpaceDE w:val="0"/>
        <w:autoSpaceDN w:val="0"/>
        <w:adjustRightInd w:val="0"/>
        <w:spacing w:afterLines="60" w:after="144"/>
        <w:contextualSpacing/>
        <w:rPr>
          <w:rFonts w:ascii="Times New Roman" w:hAnsi="Times New Roman" w:cs="Times New Roman"/>
          <w:i/>
          <w:iCs/>
          <w:sz w:val="22"/>
          <w:szCs w:val="22"/>
          <w:lang w:val="en-US" w:eastAsia="zh-TW"/>
        </w:rPr>
      </w:pPr>
      <w:r w:rsidRPr="00FB7507">
        <w:rPr>
          <w:rFonts w:ascii="Times New Roman" w:hAnsi="Times New Roman" w:cs="Times New Roman"/>
          <w:i/>
          <w:iCs/>
          <w:sz w:val="22"/>
          <w:szCs w:val="22"/>
          <w:lang w:val="en-US" w:eastAsia="zh-TW"/>
        </w:rPr>
        <w:t xml:space="preserve">Option B: UE obtains the UL WUS configuration from Cell A </w:t>
      </w:r>
    </w:p>
    <w:p w14:paraId="18A07EF5" w14:textId="77777777" w:rsidR="00491CD2" w:rsidRPr="00FB7507" w:rsidRDefault="00491CD2" w:rsidP="00491CD2">
      <w:pPr>
        <w:numPr>
          <w:ilvl w:val="0"/>
          <w:numId w:val="33"/>
        </w:numPr>
        <w:overflowPunct w:val="0"/>
        <w:autoSpaceDE w:val="0"/>
        <w:autoSpaceDN w:val="0"/>
        <w:adjustRightInd w:val="0"/>
        <w:spacing w:afterLines="60" w:after="144"/>
        <w:contextualSpacing/>
        <w:rPr>
          <w:rFonts w:ascii="Times New Roman" w:hAnsi="Times New Roman" w:cs="Times New Roman"/>
          <w:i/>
          <w:iCs/>
          <w:sz w:val="22"/>
          <w:szCs w:val="22"/>
          <w:lang w:val="en-US" w:eastAsia="zh-TW"/>
        </w:rPr>
      </w:pPr>
      <w:r w:rsidRPr="00FB7507">
        <w:rPr>
          <w:rFonts w:ascii="Times New Roman" w:hAnsi="Times New Roman" w:cs="Times New Roman"/>
          <w:i/>
          <w:iCs/>
          <w:sz w:val="22"/>
          <w:szCs w:val="22"/>
          <w:lang w:val="en-US" w:eastAsia="zh-TW"/>
        </w:rPr>
        <w:t xml:space="preserve">On receiving of SIB1 </w:t>
      </w:r>
    </w:p>
    <w:p w14:paraId="60333A12" w14:textId="77777777" w:rsidR="00491CD2" w:rsidRPr="00FB7507" w:rsidRDefault="00491CD2" w:rsidP="00491CD2">
      <w:pPr>
        <w:numPr>
          <w:ilvl w:val="1"/>
          <w:numId w:val="33"/>
        </w:numPr>
        <w:overflowPunct w:val="0"/>
        <w:autoSpaceDE w:val="0"/>
        <w:autoSpaceDN w:val="0"/>
        <w:adjustRightInd w:val="0"/>
        <w:spacing w:afterLines="60" w:after="144"/>
        <w:contextualSpacing/>
        <w:rPr>
          <w:rFonts w:ascii="Times New Roman" w:hAnsi="Times New Roman" w:cs="Times New Roman"/>
          <w:i/>
          <w:iCs/>
          <w:sz w:val="22"/>
          <w:szCs w:val="22"/>
          <w:lang w:val="en-US" w:eastAsia="zh-TW"/>
        </w:rPr>
      </w:pPr>
      <w:r w:rsidRPr="00FB7507">
        <w:rPr>
          <w:rFonts w:ascii="Times New Roman" w:hAnsi="Times New Roman" w:cs="Times New Roman"/>
          <w:i/>
          <w:iCs/>
          <w:sz w:val="22"/>
          <w:szCs w:val="22"/>
          <w:lang w:val="en-US" w:eastAsia="zh-TW"/>
        </w:rPr>
        <w:t xml:space="preserve">Option X: UE receives on-demand SIB1 from NES Cell </w:t>
      </w:r>
    </w:p>
    <w:p w14:paraId="28479FCE" w14:textId="77777777" w:rsidR="00491CD2" w:rsidRPr="00FB7507" w:rsidRDefault="00491CD2" w:rsidP="00491CD2">
      <w:pPr>
        <w:numPr>
          <w:ilvl w:val="1"/>
          <w:numId w:val="33"/>
        </w:numPr>
        <w:overflowPunct w:val="0"/>
        <w:autoSpaceDE w:val="0"/>
        <w:autoSpaceDN w:val="0"/>
        <w:adjustRightInd w:val="0"/>
        <w:spacing w:afterLines="60" w:after="144"/>
        <w:contextualSpacing/>
        <w:rPr>
          <w:rFonts w:ascii="Times New Roman" w:hAnsi="Times New Roman" w:cs="Times New Roman"/>
          <w:i/>
          <w:iCs/>
          <w:sz w:val="22"/>
          <w:szCs w:val="22"/>
          <w:lang w:val="en-US" w:eastAsia="zh-TW"/>
        </w:rPr>
      </w:pPr>
      <w:r w:rsidRPr="00FB7507">
        <w:rPr>
          <w:rFonts w:ascii="Times New Roman" w:hAnsi="Times New Roman" w:cs="Times New Roman"/>
          <w:i/>
          <w:iCs/>
          <w:sz w:val="22"/>
          <w:szCs w:val="22"/>
          <w:lang w:val="en-US" w:eastAsia="zh-TW"/>
        </w:rPr>
        <w:t>Option Y: UE receives on-demand SIB1 from Cell A</w:t>
      </w:r>
    </w:p>
    <w:p w14:paraId="5ECA5E74" w14:textId="77777777" w:rsidR="00491CD2" w:rsidRPr="00FB7507" w:rsidRDefault="00491CD2" w:rsidP="00491CD2">
      <w:pPr>
        <w:spacing w:afterLines="60" w:after="144"/>
        <w:rPr>
          <w:rFonts w:ascii="Times New Roman" w:eastAsia="Batang" w:hAnsi="Times New Roman" w:cs="Times New Roman"/>
          <w:i/>
          <w:iCs/>
          <w:sz w:val="22"/>
          <w:szCs w:val="20"/>
          <w:lang w:eastAsia="ko-KR"/>
        </w:rPr>
      </w:pPr>
      <w:r w:rsidRPr="00FB7507">
        <w:rPr>
          <w:rFonts w:ascii="Times New Roman" w:hAnsi="Times New Roman"/>
          <w:i/>
          <w:iCs/>
          <w:sz w:val="22"/>
          <w:szCs w:val="20"/>
          <w:lang w:eastAsia="ko-KR"/>
        </w:rPr>
        <w:t>Agreement</w:t>
      </w:r>
    </w:p>
    <w:p w14:paraId="14965FF6" w14:textId="77777777" w:rsidR="00491CD2" w:rsidRPr="00FB7507" w:rsidRDefault="00491CD2" w:rsidP="00491CD2">
      <w:pPr>
        <w:spacing w:afterLines="60" w:after="144"/>
        <w:rPr>
          <w:rFonts w:ascii="Times New Roman" w:eastAsia="PMingLiU" w:hAnsi="Times New Roman"/>
          <w:i/>
          <w:iCs/>
          <w:sz w:val="22"/>
          <w:szCs w:val="20"/>
          <w:lang w:eastAsia="zh-TW"/>
        </w:rPr>
      </w:pPr>
      <w:r w:rsidRPr="00FB7507">
        <w:rPr>
          <w:rFonts w:ascii="Times New Roman" w:eastAsia="PMingLiU" w:hAnsi="Times New Roman"/>
          <w:i/>
          <w:iCs/>
          <w:sz w:val="22"/>
          <w:szCs w:val="20"/>
          <w:lang w:eastAsia="zh-TW"/>
        </w:rPr>
        <w:t>For SIB1 in idle/inactive mode, prioritize RAN1 discussions on Case 2 and Case 3</w:t>
      </w:r>
    </w:p>
    <w:p w14:paraId="67EC0F58" w14:textId="77777777" w:rsidR="00491CD2" w:rsidRPr="00FB7507" w:rsidRDefault="00491CD2" w:rsidP="00491CD2">
      <w:pPr>
        <w:numPr>
          <w:ilvl w:val="0"/>
          <w:numId w:val="39"/>
        </w:numPr>
        <w:overflowPunct w:val="0"/>
        <w:autoSpaceDE w:val="0"/>
        <w:autoSpaceDN w:val="0"/>
        <w:adjustRightInd w:val="0"/>
        <w:spacing w:afterLines="60" w:after="144"/>
        <w:ind w:left="709"/>
        <w:contextualSpacing/>
        <w:rPr>
          <w:rFonts w:ascii="Times New Roman" w:eastAsia="SimSun" w:hAnsi="Times New Roman" w:cs="Times New Roman"/>
          <w:i/>
          <w:iCs/>
          <w:sz w:val="22"/>
          <w:szCs w:val="20"/>
          <w:lang w:val="en-US" w:eastAsia="zh-TW"/>
        </w:rPr>
      </w:pPr>
      <w:r w:rsidRPr="00FB7507">
        <w:rPr>
          <w:rFonts w:ascii="Times New Roman" w:hAnsi="Times New Roman" w:cs="Times New Roman"/>
          <w:i/>
          <w:iCs/>
          <w:sz w:val="22"/>
          <w:szCs w:val="22"/>
          <w:lang w:val="en-US" w:eastAsia="zh-TW"/>
        </w:rPr>
        <w:t xml:space="preserve">Case 2 (Option </w:t>
      </w:r>
      <w:r w:rsidRPr="00FB7507">
        <w:rPr>
          <w:rFonts w:ascii="Times New Roman" w:hAnsi="Times New Roman" w:cs="Times New Roman"/>
          <w:i/>
          <w:iCs/>
          <w:sz w:val="22"/>
          <w:szCs w:val="22"/>
          <w:lang w:val="en-US" w:eastAsia="en-US"/>
        </w:rPr>
        <w:t>1+B+X</w:t>
      </w:r>
      <w:r w:rsidRPr="00FB7507">
        <w:rPr>
          <w:rFonts w:ascii="Times New Roman" w:hAnsi="Times New Roman" w:cs="Times New Roman"/>
          <w:i/>
          <w:iCs/>
          <w:sz w:val="22"/>
          <w:szCs w:val="22"/>
          <w:lang w:val="en-US" w:eastAsia="zh-TW"/>
        </w:rPr>
        <w:t>) is feasible from RAN1 perspective.</w:t>
      </w:r>
    </w:p>
    <w:p w14:paraId="66159EE6" w14:textId="77777777" w:rsidR="00491CD2" w:rsidRPr="00FB7507" w:rsidRDefault="00491CD2" w:rsidP="00491CD2">
      <w:pPr>
        <w:numPr>
          <w:ilvl w:val="0"/>
          <w:numId w:val="39"/>
        </w:numPr>
        <w:overflowPunct w:val="0"/>
        <w:autoSpaceDE w:val="0"/>
        <w:autoSpaceDN w:val="0"/>
        <w:adjustRightInd w:val="0"/>
        <w:spacing w:afterLines="60" w:after="144"/>
        <w:ind w:left="709"/>
        <w:contextualSpacing/>
        <w:rPr>
          <w:rFonts w:ascii="Times New Roman" w:hAnsi="Times New Roman" w:cs="Times New Roman"/>
          <w:i/>
          <w:iCs/>
          <w:sz w:val="22"/>
          <w:szCs w:val="22"/>
          <w:lang w:val="en-US" w:eastAsia="zh-TW"/>
        </w:rPr>
      </w:pPr>
      <w:r w:rsidRPr="00FB7507">
        <w:rPr>
          <w:rFonts w:ascii="Times New Roman" w:hAnsi="Times New Roman" w:cs="Times New Roman"/>
          <w:i/>
          <w:iCs/>
          <w:sz w:val="22"/>
          <w:szCs w:val="22"/>
          <w:lang w:val="en-US" w:eastAsia="zh-TW"/>
        </w:rPr>
        <w:t>Further study Case 3, focusing on the additional NES benefits over Case 2, feasibility, complexity, and spec impact.</w:t>
      </w:r>
    </w:p>
    <w:p w14:paraId="0F598266" w14:textId="77777777" w:rsidR="008F1585" w:rsidRPr="00FB7507" w:rsidRDefault="008F1585" w:rsidP="00491CD2">
      <w:pPr>
        <w:spacing w:afterLines="60" w:after="144"/>
        <w:rPr>
          <w:rFonts w:ascii="Times New Roman" w:hAnsi="Times New Roman"/>
          <w:sz w:val="22"/>
          <w:lang w:val="en-US" w:eastAsia="en-US"/>
        </w:rPr>
      </w:pPr>
    </w:p>
    <w:p w14:paraId="667DC807" w14:textId="44586CFA" w:rsidR="00491CD2" w:rsidRPr="00FB7507" w:rsidRDefault="00491CD2" w:rsidP="00F1574C">
      <w:pPr>
        <w:spacing w:afterLines="60" w:after="144"/>
        <w:rPr>
          <w:rFonts w:ascii="Times New Roman" w:hAnsi="Times New Roman"/>
          <w:sz w:val="22"/>
          <w:lang w:val="en-US" w:eastAsia="en-US"/>
        </w:rPr>
      </w:pPr>
      <w:r w:rsidRPr="00FB7507">
        <w:rPr>
          <w:rFonts w:ascii="Times New Roman" w:hAnsi="Times New Roman"/>
          <w:sz w:val="22"/>
          <w:lang w:val="en-US" w:eastAsia="en-US"/>
        </w:rPr>
        <w:t>Here we will discuss the applicability of Case-3 (WUS configuration, WUS transmission and on-demand SIB1 over Cell-A) and whether it should be supported for specification.</w:t>
      </w:r>
    </w:p>
    <w:p w14:paraId="026F92A8" w14:textId="77777777" w:rsidR="00491CD2" w:rsidRPr="00FB7507" w:rsidRDefault="00491CD2" w:rsidP="00F1574C">
      <w:pPr>
        <w:spacing w:afterLines="60" w:after="144"/>
        <w:jc w:val="distribute"/>
        <w:rPr>
          <w:rFonts w:ascii="Times New Roman" w:hAnsi="Times New Roman"/>
          <w:sz w:val="22"/>
          <w:lang w:val="en-US" w:eastAsia="en-US"/>
        </w:rPr>
      </w:pPr>
      <w:r w:rsidRPr="00FB7507">
        <w:rPr>
          <w:rFonts w:ascii="Times New Roman" w:hAnsi="Times New Roman"/>
          <w:sz w:val="22"/>
          <w:lang w:val="en-US" w:eastAsia="en-US"/>
        </w:rPr>
        <w:t xml:space="preserve">In Case-2 after the provision of WUS configuration, UE is expected to transmit WUS and receive on-demand SIB1 over NES cell. When rate of influx of UEs in NES cell is high, this case would result in NES cell transmitting on-demand SIB1 very frequently, thereby reducing the overall power savings. </w:t>
      </w:r>
    </w:p>
    <w:p w14:paraId="0D59EFE8" w14:textId="4AC054E4" w:rsidR="00491CD2" w:rsidRPr="00525B11" w:rsidRDefault="00491CD2" w:rsidP="00CF32F1">
      <w:pPr>
        <w:spacing w:afterLines="60" w:after="144"/>
        <w:rPr>
          <w:rFonts w:ascii="Times New Roman" w:hAnsi="Times New Roman"/>
          <w:sz w:val="22"/>
          <w:lang w:val="en-US" w:eastAsia="en-US"/>
        </w:rPr>
      </w:pPr>
      <w:r w:rsidRPr="00525B11">
        <w:rPr>
          <w:rFonts w:ascii="Times New Roman" w:hAnsi="Times New Roman"/>
          <w:sz w:val="22"/>
          <w:lang w:val="en-US" w:eastAsia="en-US"/>
        </w:rPr>
        <w:lastRenderedPageBreak/>
        <w:t xml:space="preserve">Case-3 can improve the power saving performance in such scenarios where Cell-A (which is expected to be a coverage cell) can provide SIB1 for the NES cell. While Cell-A providing SIB1 may lead to an increase in its signaling overhead and power consumption, overall network power savings are likely to be better than Case-2 </w:t>
      </w:r>
      <w:r w:rsidR="00BD0403" w:rsidRPr="00525B11">
        <w:rPr>
          <w:rFonts w:ascii="Times New Roman" w:hAnsi="Times New Roman"/>
          <w:sz w:val="22"/>
          <w:lang w:val="en-US" w:eastAsia="en-US"/>
        </w:rPr>
        <w:t xml:space="preserve">even </w:t>
      </w:r>
      <w:r w:rsidRPr="00525B11">
        <w:rPr>
          <w:rFonts w:ascii="Times New Roman" w:hAnsi="Times New Roman"/>
          <w:sz w:val="22"/>
          <w:lang w:val="en-US" w:eastAsia="en-US"/>
        </w:rPr>
        <w:t xml:space="preserve">if Cell-A is already operating at a medium to high load where the increase in Cell-A’s power consumption due to transmission of extra on-demand SIB1 is only marginal. So, it </w:t>
      </w:r>
      <w:r w:rsidR="0052316A" w:rsidRPr="00525B11">
        <w:rPr>
          <w:rFonts w:ascii="Times New Roman" w:hAnsi="Times New Roman"/>
          <w:sz w:val="22"/>
          <w:lang w:val="en-US" w:eastAsia="en-US"/>
        </w:rPr>
        <w:t>can</w:t>
      </w:r>
      <w:r w:rsidRPr="00525B11">
        <w:rPr>
          <w:rFonts w:ascii="Times New Roman" w:hAnsi="Times New Roman"/>
          <w:sz w:val="22"/>
          <w:lang w:val="en-US" w:eastAsia="en-US"/>
        </w:rPr>
        <w:t xml:space="preserve"> be </w:t>
      </w:r>
      <w:r w:rsidR="0052316A" w:rsidRPr="00525B11">
        <w:rPr>
          <w:rFonts w:ascii="Times New Roman" w:hAnsi="Times New Roman"/>
          <w:sz w:val="22"/>
          <w:lang w:val="en-US" w:eastAsia="en-US"/>
        </w:rPr>
        <w:t>for</w:t>
      </w:r>
      <w:r w:rsidRPr="00525B11">
        <w:rPr>
          <w:rFonts w:ascii="Times New Roman" w:hAnsi="Times New Roman"/>
          <w:sz w:val="22"/>
          <w:lang w:val="en-US" w:eastAsia="en-US"/>
        </w:rPr>
        <w:t xml:space="preserve"> </w:t>
      </w:r>
      <w:r w:rsidR="0052316A" w:rsidRPr="00525B11">
        <w:rPr>
          <w:rFonts w:ascii="Times New Roman" w:hAnsi="Times New Roman"/>
          <w:sz w:val="22"/>
          <w:lang w:val="en-US" w:eastAsia="en-US"/>
        </w:rPr>
        <w:t xml:space="preserve">the </w:t>
      </w:r>
      <w:r w:rsidRPr="00525B11">
        <w:rPr>
          <w:rFonts w:ascii="Times New Roman" w:hAnsi="Times New Roman"/>
          <w:sz w:val="22"/>
          <w:lang w:val="en-US" w:eastAsia="en-US"/>
        </w:rPr>
        <w:t xml:space="preserve">network implementation </w:t>
      </w:r>
      <w:r w:rsidR="004D3F3A" w:rsidRPr="00525B11">
        <w:rPr>
          <w:rFonts w:ascii="Times New Roman" w:hAnsi="Times New Roman"/>
          <w:sz w:val="22"/>
          <w:lang w:val="en-US" w:eastAsia="en-US"/>
        </w:rPr>
        <w:t xml:space="preserve">to decide </w:t>
      </w:r>
      <w:r w:rsidRPr="00525B11">
        <w:rPr>
          <w:rFonts w:ascii="Times New Roman" w:hAnsi="Times New Roman"/>
          <w:sz w:val="22"/>
          <w:lang w:val="en-US" w:eastAsia="en-US"/>
        </w:rPr>
        <w:t xml:space="preserve">whether to use Case-2 or Case-3 for on-demand SIB1 transmission </w:t>
      </w:r>
      <w:r w:rsidR="004D3F3A" w:rsidRPr="00525B11">
        <w:rPr>
          <w:rFonts w:ascii="Times New Roman" w:hAnsi="Times New Roman"/>
          <w:sz w:val="22"/>
          <w:lang w:val="en-US" w:eastAsia="en-US"/>
        </w:rPr>
        <w:t>based</w:t>
      </w:r>
      <w:r w:rsidRPr="00525B11">
        <w:rPr>
          <w:rFonts w:ascii="Times New Roman" w:hAnsi="Times New Roman"/>
          <w:sz w:val="22"/>
          <w:lang w:val="en-US" w:eastAsia="en-US"/>
        </w:rPr>
        <w:t xml:space="preserve"> on the deployment scenario.</w:t>
      </w:r>
    </w:p>
    <w:p w14:paraId="4E554597" w14:textId="4E4C508A" w:rsidR="00491CD2" w:rsidRPr="00525B11" w:rsidRDefault="00491CD2" w:rsidP="00491CD2">
      <w:pPr>
        <w:autoSpaceDE w:val="0"/>
        <w:autoSpaceDN w:val="0"/>
        <w:adjustRightInd w:val="0"/>
        <w:snapToGrid w:val="0"/>
        <w:spacing w:after="60"/>
        <w:jc w:val="both"/>
        <w:rPr>
          <w:rFonts w:ascii="Times New Roman" w:eastAsia="SimSun" w:hAnsi="Times New Roman" w:cs="Times New Roman"/>
          <w:b/>
          <w:bCs/>
          <w:i/>
          <w:iCs/>
          <w:kern w:val="2"/>
          <w:sz w:val="22"/>
          <w:szCs w:val="20"/>
          <w:lang w:val="en-US" w:eastAsia="en-US"/>
        </w:rPr>
      </w:pPr>
      <w:r w:rsidRPr="00525B11">
        <w:rPr>
          <w:rFonts w:ascii="Times New Roman" w:eastAsia="SimSun" w:hAnsi="Times New Roman" w:cs="Times New Roman"/>
          <w:b/>
          <w:bCs/>
          <w:i/>
          <w:iCs/>
          <w:kern w:val="2"/>
          <w:sz w:val="22"/>
          <w:szCs w:val="20"/>
          <w:lang w:eastAsia="zh-CN"/>
        </w:rPr>
        <w:t xml:space="preserve">Observation </w:t>
      </w:r>
      <w:r w:rsidRPr="00525B11">
        <w:rPr>
          <w:rFonts w:ascii="Times New Roman" w:eastAsia="SimSun" w:hAnsi="Times New Roman" w:cs="Times New Roman"/>
          <w:b/>
          <w:bCs/>
          <w:i/>
          <w:iCs/>
          <w:kern w:val="2"/>
          <w:sz w:val="22"/>
          <w:szCs w:val="20"/>
          <w:lang w:eastAsia="zh-CN"/>
        </w:rPr>
        <w:fldChar w:fldCharType="begin"/>
      </w:r>
      <w:r w:rsidRPr="00525B11">
        <w:rPr>
          <w:rFonts w:ascii="Times New Roman" w:eastAsia="SimSun" w:hAnsi="Times New Roman" w:cs="Times New Roman"/>
          <w:b/>
          <w:bCs/>
          <w:i/>
          <w:iCs/>
          <w:kern w:val="2"/>
          <w:sz w:val="22"/>
          <w:szCs w:val="20"/>
          <w:lang w:eastAsia="zh-CN"/>
        </w:rPr>
        <w:instrText xml:space="preserve"> SEQ Observation \* ARABIC </w:instrText>
      </w:r>
      <w:r w:rsidRPr="00525B11">
        <w:rPr>
          <w:rFonts w:ascii="Times New Roman" w:eastAsia="SimSun" w:hAnsi="Times New Roman" w:cs="Times New Roman"/>
          <w:b/>
          <w:bCs/>
          <w:i/>
          <w:iCs/>
          <w:kern w:val="2"/>
          <w:sz w:val="22"/>
          <w:szCs w:val="20"/>
          <w:lang w:eastAsia="zh-CN"/>
        </w:rPr>
        <w:fldChar w:fldCharType="separate"/>
      </w:r>
      <w:r w:rsidRPr="00525B11">
        <w:rPr>
          <w:rFonts w:ascii="Times New Roman" w:eastAsia="SimSun" w:hAnsi="Times New Roman" w:cs="Times New Roman"/>
          <w:b/>
          <w:bCs/>
          <w:i/>
          <w:iCs/>
          <w:noProof/>
          <w:kern w:val="2"/>
          <w:sz w:val="22"/>
          <w:szCs w:val="20"/>
          <w:lang w:eastAsia="zh-CN"/>
        </w:rPr>
        <w:t>1</w:t>
      </w:r>
      <w:r w:rsidRPr="00525B11">
        <w:rPr>
          <w:rFonts w:ascii="Times New Roman" w:eastAsia="SimSun" w:hAnsi="Times New Roman" w:cs="Times New Roman"/>
          <w:b/>
          <w:bCs/>
          <w:i/>
          <w:iCs/>
          <w:kern w:val="2"/>
          <w:sz w:val="22"/>
          <w:szCs w:val="20"/>
          <w:lang w:eastAsia="zh-CN"/>
        </w:rPr>
        <w:fldChar w:fldCharType="end"/>
      </w:r>
      <w:r w:rsidR="00C56A14" w:rsidRPr="00525B11">
        <w:rPr>
          <w:rFonts w:ascii="Times New Roman" w:eastAsia="SimSun" w:hAnsi="Times New Roman" w:cs="Times New Roman"/>
          <w:b/>
          <w:bCs/>
          <w:i/>
          <w:iCs/>
          <w:kern w:val="2"/>
          <w:sz w:val="22"/>
          <w:szCs w:val="20"/>
          <w:lang w:eastAsia="zh-CN"/>
        </w:rPr>
        <w:t>:</w:t>
      </w:r>
      <w:r w:rsidRPr="00525B11">
        <w:rPr>
          <w:rFonts w:ascii="Times New Roman" w:eastAsia="SimSun" w:hAnsi="Times New Roman" w:cs="Times New Roman"/>
          <w:b/>
          <w:bCs/>
          <w:i/>
          <w:iCs/>
          <w:kern w:val="2"/>
          <w:sz w:val="22"/>
          <w:szCs w:val="20"/>
          <w:lang w:eastAsia="zh-CN"/>
        </w:rPr>
        <w:tab/>
        <w:t xml:space="preserve">Case-2 </w:t>
      </w:r>
      <w:r w:rsidR="00272575" w:rsidRPr="00525B11">
        <w:rPr>
          <w:rFonts w:ascii="Times New Roman" w:eastAsia="SimSun" w:hAnsi="Times New Roman" w:cs="Times New Roman"/>
          <w:b/>
          <w:bCs/>
          <w:i/>
          <w:iCs/>
          <w:kern w:val="2"/>
          <w:sz w:val="22"/>
          <w:szCs w:val="20"/>
          <w:lang w:eastAsia="zh-CN"/>
        </w:rPr>
        <w:t>may</w:t>
      </w:r>
      <w:r w:rsidRPr="00525B11">
        <w:rPr>
          <w:rFonts w:ascii="Times New Roman" w:eastAsia="SimSun" w:hAnsi="Times New Roman" w:cs="Times New Roman"/>
          <w:b/>
          <w:bCs/>
          <w:i/>
          <w:iCs/>
          <w:kern w:val="2"/>
          <w:sz w:val="22"/>
          <w:szCs w:val="20"/>
          <w:lang w:eastAsia="zh-CN"/>
        </w:rPr>
        <w:t xml:space="preserve"> result in increased power consumption for NES cell when </w:t>
      </w:r>
      <w:r w:rsidR="00E478CD" w:rsidRPr="00525B11">
        <w:rPr>
          <w:rFonts w:ascii="Times New Roman" w:eastAsia="SimSun" w:hAnsi="Times New Roman" w:cs="Times New Roman"/>
          <w:b/>
          <w:bCs/>
          <w:i/>
          <w:iCs/>
          <w:kern w:val="2"/>
          <w:sz w:val="22"/>
          <w:szCs w:val="20"/>
          <w:lang w:eastAsia="zh-CN"/>
        </w:rPr>
        <w:t xml:space="preserve">the </w:t>
      </w:r>
      <w:r w:rsidRPr="00525B11">
        <w:rPr>
          <w:rFonts w:ascii="Times New Roman" w:eastAsia="SimSun" w:hAnsi="Times New Roman" w:cs="Times New Roman"/>
          <w:b/>
          <w:bCs/>
          <w:i/>
          <w:iCs/>
          <w:kern w:val="2"/>
          <w:sz w:val="22"/>
          <w:szCs w:val="20"/>
          <w:lang w:eastAsia="zh-CN"/>
        </w:rPr>
        <w:t xml:space="preserve">arrival </w:t>
      </w:r>
      <w:r w:rsidR="00E478CD" w:rsidRPr="00525B11">
        <w:rPr>
          <w:rFonts w:ascii="Times New Roman" w:eastAsia="SimSun" w:hAnsi="Times New Roman" w:cs="Times New Roman"/>
          <w:b/>
          <w:bCs/>
          <w:i/>
          <w:iCs/>
          <w:kern w:val="2"/>
          <w:sz w:val="22"/>
          <w:szCs w:val="20"/>
          <w:lang w:eastAsia="zh-CN"/>
        </w:rPr>
        <w:t xml:space="preserve">rate </w:t>
      </w:r>
      <w:r w:rsidRPr="00525B11">
        <w:rPr>
          <w:rFonts w:ascii="Times New Roman" w:eastAsia="SimSun" w:hAnsi="Times New Roman" w:cs="Times New Roman"/>
          <w:b/>
          <w:bCs/>
          <w:i/>
          <w:iCs/>
          <w:kern w:val="2"/>
          <w:sz w:val="22"/>
          <w:szCs w:val="20"/>
          <w:lang w:eastAsia="zh-CN"/>
        </w:rPr>
        <w:t>of UEs for camping is medium to high. Case-3 can ensure low power consumption for NES cell and only marginal increase in power consumption for Cel-A.</w:t>
      </w:r>
    </w:p>
    <w:p w14:paraId="385B8613" w14:textId="4CF3B6C0" w:rsidR="00491CD2" w:rsidRPr="008060BC" w:rsidRDefault="00491CD2" w:rsidP="00491CD2">
      <w:pPr>
        <w:autoSpaceDE w:val="0"/>
        <w:autoSpaceDN w:val="0"/>
        <w:adjustRightInd w:val="0"/>
        <w:snapToGrid w:val="0"/>
        <w:spacing w:after="60"/>
        <w:jc w:val="both"/>
        <w:rPr>
          <w:rFonts w:ascii="Times New Roman" w:eastAsia="SimSun" w:hAnsi="Times New Roman" w:cs="Times New Roman"/>
          <w:b/>
          <w:bCs/>
          <w:i/>
          <w:iCs/>
          <w:kern w:val="2"/>
          <w:sz w:val="22"/>
          <w:szCs w:val="20"/>
          <w:lang w:val="en-US" w:eastAsia="en-US"/>
        </w:rPr>
      </w:pPr>
      <w:r w:rsidRPr="00525B11">
        <w:rPr>
          <w:rFonts w:ascii="Times New Roman" w:eastAsia="SimSun" w:hAnsi="Times New Roman" w:cs="Times New Roman"/>
          <w:b/>
          <w:bCs/>
          <w:i/>
          <w:iCs/>
          <w:kern w:val="2"/>
          <w:sz w:val="22"/>
          <w:szCs w:val="20"/>
          <w:lang w:eastAsia="zh-CN"/>
        </w:rPr>
        <w:t xml:space="preserve">Proposal </w:t>
      </w:r>
      <w:r w:rsidRPr="00525B11">
        <w:rPr>
          <w:rFonts w:ascii="Times New Roman" w:eastAsia="SimSun" w:hAnsi="Times New Roman" w:cs="Times New Roman"/>
          <w:b/>
          <w:bCs/>
          <w:i/>
          <w:iCs/>
          <w:kern w:val="2"/>
          <w:sz w:val="22"/>
          <w:szCs w:val="20"/>
          <w:lang w:eastAsia="zh-CN"/>
        </w:rPr>
        <w:fldChar w:fldCharType="begin"/>
      </w:r>
      <w:r w:rsidRPr="00525B11">
        <w:rPr>
          <w:rFonts w:ascii="Times New Roman" w:eastAsia="SimSun" w:hAnsi="Times New Roman" w:cs="Times New Roman"/>
          <w:b/>
          <w:bCs/>
          <w:i/>
          <w:iCs/>
          <w:kern w:val="2"/>
          <w:sz w:val="22"/>
          <w:szCs w:val="20"/>
          <w:lang w:eastAsia="zh-CN"/>
        </w:rPr>
        <w:instrText xml:space="preserve"> SEQ Proposal \* ARABIC </w:instrText>
      </w:r>
      <w:r w:rsidRPr="00525B11">
        <w:rPr>
          <w:rFonts w:ascii="Times New Roman" w:eastAsia="SimSun" w:hAnsi="Times New Roman" w:cs="Times New Roman"/>
          <w:b/>
          <w:bCs/>
          <w:i/>
          <w:iCs/>
          <w:kern w:val="2"/>
          <w:sz w:val="22"/>
          <w:szCs w:val="20"/>
          <w:lang w:eastAsia="zh-CN"/>
        </w:rPr>
        <w:fldChar w:fldCharType="separate"/>
      </w:r>
      <w:r w:rsidRPr="00525B11">
        <w:rPr>
          <w:rFonts w:ascii="Times New Roman" w:eastAsia="SimSun" w:hAnsi="Times New Roman" w:cs="Times New Roman"/>
          <w:b/>
          <w:bCs/>
          <w:i/>
          <w:iCs/>
          <w:noProof/>
          <w:kern w:val="2"/>
          <w:sz w:val="22"/>
          <w:szCs w:val="20"/>
          <w:lang w:eastAsia="zh-CN"/>
        </w:rPr>
        <w:t>1</w:t>
      </w:r>
      <w:r w:rsidRPr="00525B11">
        <w:rPr>
          <w:rFonts w:ascii="Times New Roman" w:eastAsia="SimSun" w:hAnsi="Times New Roman" w:cs="Times New Roman"/>
          <w:b/>
          <w:bCs/>
          <w:i/>
          <w:iCs/>
          <w:kern w:val="2"/>
          <w:sz w:val="22"/>
          <w:szCs w:val="20"/>
          <w:lang w:eastAsia="zh-CN"/>
        </w:rPr>
        <w:fldChar w:fldCharType="end"/>
      </w:r>
      <w:r w:rsidR="00C56A14" w:rsidRPr="00525B11">
        <w:rPr>
          <w:rFonts w:ascii="Times New Roman" w:eastAsia="SimSun" w:hAnsi="Times New Roman" w:cs="Times New Roman"/>
          <w:b/>
          <w:bCs/>
          <w:i/>
          <w:iCs/>
          <w:kern w:val="2"/>
          <w:sz w:val="22"/>
          <w:szCs w:val="20"/>
          <w:lang w:eastAsia="zh-CN"/>
        </w:rPr>
        <w:t>:</w:t>
      </w:r>
      <w:r w:rsidRPr="00525B11">
        <w:rPr>
          <w:rFonts w:ascii="Times New Roman" w:eastAsia="SimSun" w:hAnsi="Times New Roman" w:cs="Times New Roman"/>
          <w:b/>
          <w:bCs/>
          <w:i/>
          <w:iCs/>
          <w:kern w:val="2"/>
          <w:sz w:val="22"/>
          <w:szCs w:val="20"/>
          <w:lang w:eastAsia="zh-CN"/>
        </w:rPr>
        <w:tab/>
        <w:t>Support both Case-2 and Case-3 for on-demand SIB1 operation.</w:t>
      </w:r>
      <w:r w:rsidRPr="008060BC">
        <w:rPr>
          <w:rFonts w:ascii="Times New Roman" w:eastAsia="SimSun" w:hAnsi="Times New Roman" w:cs="Times New Roman"/>
          <w:b/>
          <w:bCs/>
          <w:i/>
          <w:iCs/>
          <w:kern w:val="2"/>
          <w:sz w:val="22"/>
          <w:szCs w:val="20"/>
          <w:lang w:eastAsia="zh-CN"/>
        </w:rPr>
        <w:t xml:space="preserve"> </w:t>
      </w:r>
    </w:p>
    <w:p w14:paraId="11C7984E" w14:textId="2FDA3D3F" w:rsidR="00CE504C" w:rsidRPr="00CE504C" w:rsidRDefault="00CE504C" w:rsidP="00CE504C">
      <w:pPr>
        <w:spacing w:afterLines="60" w:after="144"/>
        <w:rPr>
          <w:rFonts w:ascii="Times New Roman" w:hAnsi="Times New Roman"/>
          <w:sz w:val="22"/>
          <w:lang w:val="en-US" w:eastAsia="en-US"/>
        </w:rPr>
      </w:pPr>
      <w:r w:rsidRPr="00CE504C">
        <w:rPr>
          <w:rFonts w:ascii="Times New Roman" w:hAnsi="Times New Roman"/>
          <w:sz w:val="22"/>
          <w:lang w:val="en-US" w:eastAsia="en-US"/>
        </w:rPr>
        <w:t xml:space="preserve">RAN1 made an agreement in RAN1#116bis relating to the </w:t>
      </w:r>
      <w:r w:rsidR="00355A05">
        <w:rPr>
          <w:rFonts w:ascii="Times New Roman" w:hAnsi="Times New Roman"/>
          <w:sz w:val="22"/>
          <w:lang w:val="en-US" w:eastAsia="en-US"/>
        </w:rPr>
        <w:t xml:space="preserve">scenarios </w:t>
      </w:r>
      <w:r w:rsidR="000E3FDB">
        <w:rPr>
          <w:rFonts w:ascii="Times New Roman" w:hAnsi="Times New Roman"/>
          <w:sz w:val="22"/>
          <w:lang w:val="en-US" w:eastAsia="en-US"/>
        </w:rPr>
        <w:t xml:space="preserve">for which </w:t>
      </w:r>
      <w:r w:rsidRPr="00CE504C">
        <w:rPr>
          <w:rFonts w:ascii="Times New Roman" w:hAnsi="Times New Roman"/>
          <w:sz w:val="22"/>
          <w:lang w:val="en-US" w:eastAsia="en-US"/>
        </w:rPr>
        <w:t xml:space="preserve">UE </w:t>
      </w:r>
      <w:r w:rsidR="000E3FDB">
        <w:rPr>
          <w:rFonts w:ascii="Times New Roman" w:hAnsi="Times New Roman"/>
          <w:sz w:val="22"/>
          <w:lang w:val="en-US" w:eastAsia="en-US"/>
        </w:rPr>
        <w:t xml:space="preserve">may </w:t>
      </w:r>
      <w:r w:rsidR="004976E9">
        <w:rPr>
          <w:rFonts w:ascii="Times New Roman" w:hAnsi="Times New Roman"/>
          <w:sz w:val="22"/>
          <w:lang w:val="en-US" w:eastAsia="en-US"/>
        </w:rPr>
        <w:t xml:space="preserve">send </w:t>
      </w:r>
      <w:r w:rsidRPr="00CE504C">
        <w:rPr>
          <w:rFonts w:ascii="Times New Roman" w:hAnsi="Times New Roman"/>
          <w:sz w:val="22"/>
          <w:lang w:val="en-US" w:eastAsia="en-US"/>
        </w:rPr>
        <w:t>WUS</w:t>
      </w:r>
      <w:r w:rsidR="004976E9">
        <w:rPr>
          <w:rFonts w:ascii="Times New Roman" w:hAnsi="Times New Roman"/>
          <w:sz w:val="22"/>
          <w:lang w:val="en-US" w:eastAsia="en-US"/>
        </w:rPr>
        <w:t xml:space="preserve"> to </w:t>
      </w:r>
      <w:r w:rsidRPr="00CE504C">
        <w:rPr>
          <w:rFonts w:ascii="Times New Roman" w:hAnsi="Times New Roman"/>
          <w:sz w:val="22"/>
          <w:lang w:val="en-US" w:eastAsia="en-US"/>
        </w:rPr>
        <w:t>request</w:t>
      </w:r>
      <w:r w:rsidR="004976E9">
        <w:rPr>
          <w:rFonts w:ascii="Times New Roman" w:hAnsi="Times New Roman"/>
          <w:sz w:val="22"/>
          <w:lang w:val="en-US" w:eastAsia="en-US"/>
        </w:rPr>
        <w:t xml:space="preserve"> on-demand SIB1</w:t>
      </w:r>
      <w:r w:rsidRPr="00CE504C">
        <w:rPr>
          <w:rFonts w:ascii="Times New Roman" w:hAnsi="Times New Roman"/>
          <w:sz w:val="22"/>
          <w:lang w:val="en-US" w:eastAsia="en-US"/>
        </w:rPr>
        <w:t>.</w:t>
      </w:r>
    </w:p>
    <w:p w14:paraId="312AB4FD" w14:textId="77777777" w:rsidR="00CE504C" w:rsidRPr="00CE504C" w:rsidRDefault="00CE504C" w:rsidP="00CE504C">
      <w:pPr>
        <w:spacing w:afterLines="60" w:after="144"/>
        <w:rPr>
          <w:rFonts w:ascii="Times New Roman" w:eastAsia="Batang" w:hAnsi="Times New Roman" w:cs="Times New Roman"/>
          <w:i/>
          <w:iCs/>
          <w:sz w:val="22"/>
          <w:szCs w:val="20"/>
          <w:highlight w:val="green"/>
          <w:lang w:val="en-US" w:eastAsia="x-none"/>
        </w:rPr>
      </w:pPr>
      <w:r w:rsidRPr="00CE504C">
        <w:rPr>
          <w:rFonts w:ascii="Times New Roman" w:hAnsi="Times New Roman"/>
          <w:i/>
          <w:iCs/>
          <w:sz w:val="22"/>
          <w:szCs w:val="20"/>
          <w:highlight w:val="green"/>
          <w:lang w:val="en-US" w:eastAsia="x-none"/>
        </w:rPr>
        <w:t>Agreement</w:t>
      </w:r>
    </w:p>
    <w:p w14:paraId="4E6E20C8" w14:textId="77777777" w:rsidR="00CE504C" w:rsidRPr="00525B11" w:rsidRDefault="00CE504C" w:rsidP="00CE504C">
      <w:pPr>
        <w:spacing w:afterLines="60" w:after="144"/>
        <w:rPr>
          <w:rFonts w:ascii="Times New Roman" w:eastAsia="PMingLiU" w:hAnsi="Times New Roman"/>
          <w:i/>
          <w:iCs/>
          <w:sz w:val="22"/>
          <w:szCs w:val="20"/>
          <w:lang w:eastAsia="zh-TW"/>
        </w:rPr>
      </w:pPr>
      <w:r w:rsidRPr="00525B11">
        <w:rPr>
          <w:rFonts w:ascii="Times New Roman" w:hAnsi="Times New Roman"/>
          <w:i/>
          <w:iCs/>
          <w:sz w:val="22"/>
          <w:szCs w:val="20"/>
          <w:lang w:eastAsia="en-GB"/>
        </w:rPr>
        <w:t>RAN1 to further study</w:t>
      </w:r>
      <w:r w:rsidRPr="00525B11">
        <w:rPr>
          <w:rFonts w:ascii="Times New Roman" w:hAnsi="Times New Roman"/>
          <w:i/>
          <w:iCs/>
          <w:sz w:val="22"/>
          <w:szCs w:val="20"/>
          <w:lang w:val="en-US" w:eastAsia="en-GB"/>
        </w:rPr>
        <w:t xml:space="preserve"> the following UE operation scenarios in the UL WUS design:</w:t>
      </w:r>
    </w:p>
    <w:p w14:paraId="71EC6E72" w14:textId="77777777" w:rsidR="00CE504C" w:rsidRPr="00525B11" w:rsidRDefault="00CE504C" w:rsidP="00CE504C">
      <w:pPr>
        <w:numPr>
          <w:ilvl w:val="0"/>
          <w:numId w:val="34"/>
        </w:numPr>
        <w:overflowPunct w:val="0"/>
        <w:autoSpaceDE w:val="0"/>
        <w:autoSpaceDN w:val="0"/>
        <w:adjustRightInd w:val="0"/>
        <w:spacing w:afterLines="60" w:after="144"/>
        <w:contextualSpacing/>
        <w:rPr>
          <w:rFonts w:ascii="Times New Roman" w:eastAsia="SimSun" w:hAnsi="Times New Roman" w:cs="Times New Roman"/>
          <w:i/>
          <w:iCs/>
          <w:sz w:val="22"/>
          <w:szCs w:val="20"/>
          <w:lang w:val="en-US" w:eastAsia="en-GB"/>
        </w:rPr>
      </w:pPr>
      <w:r w:rsidRPr="00525B11">
        <w:rPr>
          <w:rFonts w:ascii="Times New Roman" w:hAnsi="Times New Roman" w:cs="Times New Roman"/>
          <w:i/>
          <w:iCs/>
          <w:sz w:val="22"/>
          <w:szCs w:val="22"/>
          <w:lang w:val="en-US" w:eastAsia="en-GB"/>
        </w:rPr>
        <w:t>Scenario 1: UE requests SIB1 to camp on NES cell</w:t>
      </w:r>
    </w:p>
    <w:p w14:paraId="16560ACC" w14:textId="77777777" w:rsidR="00CE504C" w:rsidRPr="00525B11" w:rsidRDefault="00CE504C" w:rsidP="00CE504C">
      <w:pPr>
        <w:numPr>
          <w:ilvl w:val="0"/>
          <w:numId w:val="34"/>
        </w:numPr>
        <w:overflowPunct w:val="0"/>
        <w:autoSpaceDE w:val="0"/>
        <w:autoSpaceDN w:val="0"/>
        <w:adjustRightInd w:val="0"/>
        <w:spacing w:afterLines="60" w:after="144"/>
        <w:contextualSpacing/>
        <w:rPr>
          <w:rFonts w:ascii="Times New Roman" w:hAnsi="Times New Roman" w:cs="Times New Roman"/>
          <w:i/>
          <w:iCs/>
          <w:sz w:val="22"/>
          <w:szCs w:val="22"/>
          <w:lang w:val="en-US" w:eastAsia="en-GB"/>
        </w:rPr>
      </w:pPr>
      <w:r w:rsidRPr="00525B11">
        <w:rPr>
          <w:rFonts w:ascii="Times New Roman" w:hAnsi="Times New Roman" w:cs="Times New Roman"/>
          <w:i/>
          <w:iCs/>
          <w:sz w:val="22"/>
          <w:szCs w:val="22"/>
          <w:lang w:val="en-US" w:eastAsia="en-GB"/>
        </w:rPr>
        <w:t>Scenario 2: UE request SIB1 to perform random access procedure to make RRC connection to NES cell</w:t>
      </w:r>
    </w:p>
    <w:p w14:paraId="7DE8DF7D" w14:textId="6FBC2FEA" w:rsidR="00CE504C" w:rsidRPr="00525B11" w:rsidRDefault="00CE504C" w:rsidP="00CE504C">
      <w:pPr>
        <w:spacing w:after="60"/>
        <w:rPr>
          <w:rFonts w:ascii="Times New Roman" w:hAnsi="Times New Roman"/>
          <w:sz w:val="22"/>
          <w:lang w:val="en-US" w:eastAsia="en-US"/>
        </w:rPr>
      </w:pPr>
      <w:r w:rsidRPr="00525B11">
        <w:rPr>
          <w:rFonts w:ascii="Times New Roman" w:hAnsi="Times New Roman"/>
          <w:sz w:val="22"/>
          <w:lang w:val="en-US" w:eastAsia="en-US"/>
        </w:rPr>
        <w:t>On the same topic, RAN2 made the following agreement for WUS trigger in RAN2#126</w:t>
      </w:r>
      <w:r w:rsidR="00927644" w:rsidRPr="00525B11">
        <w:rPr>
          <w:rFonts w:ascii="Times New Roman" w:hAnsi="Times New Roman"/>
          <w:sz w:val="22"/>
          <w:lang w:val="en-US" w:eastAsia="en-US"/>
        </w:rPr>
        <w:t>:</w:t>
      </w:r>
    </w:p>
    <w:p w14:paraId="69D2C521" w14:textId="77777777" w:rsidR="00CE504C" w:rsidRPr="00525B11" w:rsidRDefault="00CE504C" w:rsidP="00CE504C">
      <w:pPr>
        <w:spacing w:after="60"/>
        <w:ind w:left="720"/>
        <w:rPr>
          <w:rFonts w:ascii="Times New Roman" w:hAnsi="Times New Roman"/>
          <w:i/>
          <w:iCs/>
          <w:sz w:val="22"/>
          <w:lang w:val="en-US" w:eastAsia="en-US"/>
        </w:rPr>
      </w:pPr>
      <w:r w:rsidRPr="00525B11">
        <w:rPr>
          <w:rFonts w:ascii="Times New Roman" w:hAnsi="Times New Roman"/>
          <w:i/>
          <w:iCs/>
          <w:sz w:val="22"/>
          <w:lang w:val="en-US" w:eastAsia="en-US"/>
        </w:rPr>
        <w:t>If the UE chooses the NES cell using legacy intra-F/inter-F cell re-selection procedure (as baseline), the UE triggers WUS transmission.</w:t>
      </w:r>
    </w:p>
    <w:p w14:paraId="55E1739B" w14:textId="77777777" w:rsidR="00CE504C" w:rsidRPr="00525B11" w:rsidRDefault="00CE504C" w:rsidP="00CE504C">
      <w:pPr>
        <w:spacing w:after="60"/>
        <w:ind w:left="720"/>
        <w:rPr>
          <w:rFonts w:ascii="Times New Roman" w:hAnsi="Times New Roman"/>
          <w:i/>
          <w:iCs/>
          <w:sz w:val="22"/>
          <w:lang w:val="en-US" w:eastAsia="en-US"/>
        </w:rPr>
      </w:pPr>
      <w:r w:rsidRPr="00525B11">
        <w:rPr>
          <w:rFonts w:ascii="Times New Roman" w:hAnsi="Times New Roman"/>
          <w:i/>
          <w:iCs/>
          <w:sz w:val="22"/>
          <w:lang w:val="en-US" w:eastAsia="en-US"/>
        </w:rPr>
        <w:t>RAN2 not to support on-demand SIB1 request that is combined with an initial access to perform RRC connection establishment/resume on the NES cell.</w:t>
      </w:r>
    </w:p>
    <w:p w14:paraId="7F18B216" w14:textId="111B7018" w:rsidR="00CE504C" w:rsidRPr="00525B11" w:rsidRDefault="00CE504C" w:rsidP="00732714">
      <w:pPr>
        <w:adjustRightInd w:val="0"/>
        <w:snapToGrid w:val="0"/>
        <w:spacing w:before="100" w:beforeAutospacing="1" w:after="100" w:afterAutospacing="1"/>
        <w:rPr>
          <w:rFonts w:ascii="Times New Roman" w:hAnsi="Times New Roman"/>
          <w:sz w:val="22"/>
          <w:lang w:val="en-US" w:eastAsia="en-US"/>
        </w:rPr>
      </w:pPr>
      <w:r w:rsidRPr="00525B11">
        <w:rPr>
          <w:rFonts w:ascii="Times New Roman" w:hAnsi="Times New Roman"/>
          <w:sz w:val="22"/>
          <w:lang w:val="en-US" w:eastAsia="en-US"/>
        </w:rPr>
        <w:t xml:space="preserve">Based on the above RAN2 agreements, RAN2 does not see major utility of Scenario-2 considered in RAN1 agreement. </w:t>
      </w:r>
    </w:p>
    <w:p w14:paraId="7174E961" w14:textId="77777777" w:rsidR="00CE504C" w:rsidRPr="00525B11" w:rsidRDefault="00CE504C" w:rsidP="00732714">
      <w:pPr>
        <w:adjustRightInd w:val="0"/>
        <w:snapToGrid w:val="0"/>
        <w:spacing w:before="100" w:beforeAutospacing="1" w:after="100" w:afterAutospacing="1"/>
        <w:rPr>
          <w:rFonts w:ascii="Times New Roman" w:hAnsi="Times New Roman"/>
          <w:sz w:val="22"/>
          <w:lang w:val="en-US" w:eastAsia="en-US"/>
        </w:rPr>
      </w:pPr>
      <w:r w:rsidRPr="00525B11">
        <w:rPr>
          <w:rFonts w:ascii="Times New Roman" w:hAnsi="Times New Roman"/>
          <w:sz w:val="22"/>
          <w:lang w:val="en-US" w:eastAsia="en-US"/>
        </w:rPr>
        <w:t xml:space="preserve">From our understanding, SIB1 acquisition and connection establishment have always been considered as two separate issues in NR and thereby are not generally considered together for any feature or solution development. Even for the case of on-demand SIB1 transmission, it is generally expected that these events shall occur at different time instances (i.e. we rarely encounter scenarios in field which require simultaneous SIB1 acquisition and connection establishment from UE). Hence, we think that the focus of the discussion for WUS transmission should be to handle Scenario-1. Thereby, when a UE initiates the cell camping procedure it shall use WUS for acquiring SIB1, after which UE camps normally and if there is a need to perform connection establishment then UE is expected to use legacy RACH resources. </w:t>
      </w:r>
    </w:p>
    <w:p w14:paraId="2D2A23F4" w14:textId="19EB8CC0" w:rsidR="00CE504C" w:rsidRPr="00CE504C" w:rsidRDefault="00CE504C" w:rsidP="00CE504C">
      <w:pPr>
        <w:autoSpaceDE w:val="0"/>
        <w:autoSpaceDN w:val="0"/>
        <w:adjustRightInd w:val="0"/>
        <w:snapToGrid w:val="0"/>
        <w:spacing w:after="60"/>
        <w:jc w:val="both"/>
        <w:rPr>
          <w:rFonts w:ascii="Times New Roman" w:eastAsia="SimSun" w:hAnsi="Times New Roman" w:cs="Times New Roman"/>
          <w:b/>
          <w:bCs/>
          <w:i/>
          <w:iCs/>
          <w:kern w:val="2"/>
          <w:sz w:val="22"/>
          <w:szCs w:val="20"/>
          <w:lang w:val="en-US" w:eastAsia="en-US"/>
        </w:rPr>
      </w:pPr>
      <w:bookmarkStart w:id="9" w:name="_Hlk172731463"/>
      <w:r w:rsidRPr="00525B11">
        <w:rPr>
          <w:rFonts w:ascii="Times New Roman" w:eastAsia="SimSun" w:hAnsi="Times New Roman" w:cs="Times New Roman"/>
          <w:b/>
          <w:bCs/>
          <w:i/>
          <w:iCs/>
          <w:kern w:val="2"/>
          <w:sz w:val="22"/>
          <w:szCs w:val="20"/>
          <w:lang w:eastAsia="zh-CN"/>
        </w:rPr>
        <w:t xml:space="preserve">Proposal </w:t>
      </w:r>
      <w:r w:rsidR="00646BBC" w:rsidRPr="00525B11">
        <w:rPr>
          <w:rFonts w:ascii="Times New Roman" w:eastAsia="SimSun" w:hAnsi="Times New Roman" w:cs="Times New Roman"/>
          <w:b/>
          <w:bCs/>
          <w:i/>
          <w:iCs/>
          <w:kern w:val="2"/>
          <w:sz w:val="22"/>
          <w:szCs w:val="20"/>
          <w:lang w:eastAsia="zh-CN"/>
        </w:rPr>
        <w:t xml:space="preserve">2: </w:t>
      </w:r>
      <w:r w:rsidRPr="00525B11">
        <w:rPr>
          <w:rFonts w:ascii="Times New Roman" w:eastAsia="SimSun" w:hAnsi="Times New Roman" w:cs="Times New Roman"/>
          <w:b/>
          <w:bCs/>
          <w:i/>
          <w:iCs/>
          <w:kern w:val="2"/>
          <w:sz w:val="22"/>
          <w:szCs w:val="20"/>
          <w:lang w:eastAsia="zh-CN"/>
        </w:rPr>
        <w:t xml:space="preserve">For the study of on-demand SIB1 operation, RAN1 to prioritise discussion of Scenario-1 </w:t>
      </w:r>
      <w:r w:rsidR="00646BBC" w:rsidRPr="00525B11">
        <w:rPr>
          <w:rFonts w:ascii="Times New Roman" w:eastAsia="SimSun" w:hAnsi="Times New Roman" w:cs="Times New Roman"/>
          <w:b/>
          <w:bCs/>
          <w:i/>
          <w:iCs/>
          <w:kern w:val="2"/>
          <w:sz w:val="22"/>
          <w:szCs w:val="20"/>
          <w:lang w:eastAsia="zh-CN"/>
        </w:rPr>
        <w:t xml:space="preserve"> </w:t>
      </w:r>
      <w:r w:rsidRPr="00525B11">
        <w:rPr>
          <w:rFonts w:ascii="Times New Roman" w:eastAsia="SimSun" w:hAnsi="Times New Roman" w:cs="Times New Roman"/>
          <w:b/>
          <w:bCs/>
          <w:i/>
          <w:iCs/>
          <w:kern w:val="2"/>
          <w:sz w:val="22"/>
          <w:szCs w:val="20"/>
          <w:lang w:eastAsia="zh-CN"/>
        </w:rPr>
        <w:t>(UE requests SIB1 to camp on NES cell).</w:t>
      </w:r>
    </w:p>
    <w:bookmarkEnd w:id="9"/>
    <w:p w14:paraId="4B19A8CF" w14:textId="77777777" w:rsidR="00070741" w:rsidRPr="00070741" w:rsidRDefault="00070741" w:rsidP="00070741">
      <w:pPr>
        <w:jc w:val="both"/>
        <w:rPr>
          <w:rFonts w:ascii="Times New Roman" w:hAnsi="Times New Roman" w:cs="Times New Roman"/>
          <w:sz w:val="22"/>
          <w:szCs w:val="22"/>
          <w:lang w:val="en-US" w:eastAsia="en-US"/>
        </w:rPr>
      </w:pPr>
    </w:p>
    <w:p w14:paraId="42FB6968" w14:textId="6A4BD07F" w:rsidR="00120180" w:rsidRPr="00712E2F" w:rsidRDefault="00120180" w:rsidP="00120180">
      <w:pPr>
        <w:pStyle w:val="Heading2"/>
      </w:pPr>
      <w:r w:rsidRPr="00712E2F">
        <w:t xml:space="preserve">On-demand SIB1 </w:t>
      </w:r>
      <w:r w:rsidR="00AE2640" w:rsidRPr="00712E2F">
        <w:t>Transmission</w:t>
      </w:r>
    </w:p>
    <w:p w14:paraId="6AAE2113" w14:textId="5842C7CF" w:rsidR="00E90FE4" w:rsidRDefault="00E90FE4" w:rsidP="000D7D47">
      <w:pPr>
        <w:spacing w:afterLines="60" w:after="144"/>
        <w:jc w:val="both"/>
        <w:rPr>
          <w:rFonts w:ascii="Times New Roman" w:hAnsi="Times New Roman" w:cs="Times New Roman"/>
          <w:sz w:val="22"/>
          <w:szCs w:val="22"/>
          <w:lang w:val="en-US" w:eastAsia="en-US"/>
        </w:rPr>
      </w:pPr>
      <w:bookmarkStart w:id="10" w:name="_Hlk166066595"/>
      <w:bookmarkStart w:id="11" w:name="_Hlk158798096"/>
      <w:r w:rsidRPr="00E90FE4">
        <w:rPr>
          <w:rFonts w:ascii="Times New Roman" w:hAnsi="Times New Roman" w:cs="Times New Roman"/>
          <w:sz w:val="22"/>
          <w:szCs w:val="22"/>
          <w:lang w:val="en-US" w:eastAsia="en-US"/>
        </w:rPr>
        <w:t>The NES cell can be either a capacity cell or non-anchor cell, or it can be a target cell for cell re-selection. An idle/inactive mode UE may send an uplink wake-up signal to request transitioning of a NES cell from no or reduced transmission of SIB1 to active transmission of SIB1 for a specified duration.</w:t>
      </w:r>
    </w:p>
    <w:p w14:paraId="6348876A" w14:textId="31A6E50E" w:rsidR="000D7D47" w:rsidRPr="000D7D47" w:rsidRDefault="009F37E7" w:rsidP="000D7D47">
      <w:pPr>
        <w:spacing w:afterLines="60" w:after="144"/>
        <w:jc w:val="both"/>
        <w:rPr>
          <w:rFonts w:ascii="Times New Roman" w:hAnsi="Times New Roman" w:cs="Times New Roman"/>
          <w:sz w:val="22"/>
          <w:szCs w:val="22"/>
          <w:lang w:val="en-US" w:eastAsia="en-US"/>
        </w:rPr>
      </w:pPr>
      <w:r w:rsidRPr="00712E2F">
        <w:rPr>
          <w:rFonts w:ascii="Times New Roman" w:hAnsi="Times New Roman" w:cs="Times New Roman"/>
          <w:sz w:val="22"/>
          <w:szCs w:val="22"/>
          <w:lang w:val="en-US" w:eastAsia="en-US"/>
        </w:rPr>
        <w:t>The following agreement has been made</w:t>
      </w:r>
      <w:r w:rsidR="00AA5653" w:rsidRPr="00712E2F">
        <w:rPr>
          <w:rFonts w:ascii="Times New Roman" w:hAnsi="Times New Roman" w:cs="Times New Roman"/>
          <w:sz w:val="22"/>
          <w:szCs w:val="22"/>
          <w:lang w:val="en-US" w:eastAsia="en-US"/>
        </w:rPr>
        <w:t xml:space="preserve"> </w:t>
      </w:r>
      <w:r w:rsidR="000D7D47" w:rsidRPr="00712E2F">
        <w:rPr>
          <w:rFonts w:ascii="Times New Roman" w:hAnsi="Times New Roman" w:cs="Times New Roman"/>
          <w:sz w:val="22"/>
          <w:szCs w:val="22"/>
          <w:lang w:val="en-US" w:eastAsia="en-US"/>
        </w:rPr>
        <w:t>in</w:t>
      </w:r>
      <w:r w:rsidR="00AA5653" w:rsidRPr="00712E2F">
        <w:rPr>
          <w:rFonts w:ascii="Times New Roman" w:hAnsi="Times New Roman" w:cs="Times New Roman"/>
          <w:sz w:val="22"/>
          <w:szCs w:val="22"/>
          <w:lang w:val="en-US" w:eastAsia="en-US"/>
        </w:rPr>
        <w:t xml:space="preserve"> RAN1#117 for</w:t>
      </w:r>
      <w:r w:rsidR="00E21454" w:rsidRPr="00712E2F">
        <w:rPr>
          <w:rFonts w:ascii="Times New Roman" w:hAnsi="Times New Roman" w:cs="Times New Roman"/>
          <w:sz w:val="22"/>
          <w:szCs w:val="22"/>
          <w:lang w:val="en-US" w:eastAsia="en-US"/>
        </w:rPr>
        <w:t xml:space="preserve"> SIB1 </w:t>
      </w:r>
      <w:r w:rsidR="000D7D47" w:rsidRPr="00712E2F">
        <w:rPr>
          <w:rFonts w:ascii="Times New Roman" w:hAnsi="Times New Roman" w:cs="Times New Roman"/>
          <w:sz w:val="22"/>
          <w:szCs w:val="22"/>
          <w:lang w:val="en-US" w:eastAsia="en-US"/>
        </w:rPr>
        <w:t>monitoring procedure</w:t>
      </w:r>
      <w:r w:rsidR="002709DD" w:rsidRPr="00712E2F">
        <w:rPr>
          <w:rFonts w:ascii="Times New Roman" w:hAnsi="Times New Roman" w:cs="Times New Roman"/>
          <w:sz w:val="22"/>
          <w:szCs w:val="22"/>
          <w:lang w:val="en-US" w:eastAsia="en-US"/>
        </w:rPr>
        <w:t>:</w:t>
      </w:r>
    </w:p>
    <w:p w14:paraId="707FC818" w14:textId="77777777" w:rsidR="000D7D47" w:rsidRPr="000D7D47" w:rsidRDefault="000D7D47" w:rsidP="000D7D47">
      <w:pPr>
        <w:spacing w:afterLines="60" w:after="144"/>
        <w:rPr>
          <w:rFonts w:ascii="Times New Roman" w:hAnsi="Times New Roman" w:cs="Times New Roman"/>
          <w:i/>
          <w:iCs/>
          <w:sz w:val="22"/>
          <w:szCs w:val="22"/>
          <w:lang w:eastAsia="ko-KR"/>
        </w:rPr>
      </w:pPr>
      <w:r w:rsidRPr="000D7D47">
        <w:rPr>
          <w:rFonts w:ascii="Times New Roman" w:hAnsi="Times New Roman" w:cs="Times New Roman"/>
          <w:i/>
          <w:iCs/>
          <w:sz w:val="22"/>
          <w:szCs w:val="22"/>
          <w:highlight w:val="green"/>
          <w:lang w:eastAsia="ko-KR"/>
        </w:rPr>
        <w:t>Agreement</w:t>
      </w:r>
    </w:p>
    <w:p w14:paraId="712C31B5" w14:textId="77777777" w:rsidR="000D7D47" w:rsidRPr="00712E2F" w:rsidRDefault="000D7D47" w:rsidP="000D7D47">
      <w:pPr>
        <w:spacing w:afterLines="60" w:after="144"/>
        <w:rPr>
          <w:rFonts w:ascii="Times New Roman" w:eastAsia="PMingLiU" w:hAnsi="Times New Roman" w:cs="Times New Roman"/>
          <w:i/>
          <w:iCs/>
          <w:sz w:val="22"/>
          <w:szCs w:val="22"/>
          <w:lang w:eastAsia="zh-TW"/>
        </w:rPr>
      </w:pPr>
      <w:r w:rsidRPr="00712E2F">
        <w:rPr>
          <w:rFonts w:ascii="Times New Roman" w:eastAsia="Malgun Gothic" w:hAnsi="Times New Roman" w:cs="Times New Roman"/>
          <w:i/>
          <w:iCs/>
          <w:sz w:val="22"/>
          <w:szCs w:val="22"/>
          <w:lang w:eastAsia="ko-KR"/>
        </w:rPr>
        <w:t>At least for Case-2: F</w:t>
      </w:r>
      <w:r w:rsidRPr="00712E2F">
        <w:rPr>
          <w:rFonts w:ascii="Times New Roman" w:eastAsia="PMingLiU" w:hAnsi="Times New Roman" w:cs="Times New Roman"/>
          <w:i/>
          <w:iCs/>
          <w:sz w:val="22"/>
          <w:szCs w:val="22"/>
          <w:lang w:eastAsia="zh-TW"/>
        </w:rPr>
        <w:t>or further study of type 0 PDCCH monitoring occasions for on demand SIB1</w:t>
      </w:r>
      <w:r w:rsidRPr="00712E2F">
        <w:rPr>
          <w:rFonts w:ascii="Times New Roman" w:eastAsia="Malgun Gothic" w:hAnsi="Times New Roman" w:cs="Times New Roman"/>
          <w:i/>
          <w:iCs/>
          <w:sz w:val="22"/>
          <w:szCs w:val="22"/>
          <w:lang w:eastAsia="ko-KR"/>
        </w:rPr>
        <w:t xml:space="preserve">, </w:t>
      </w:r>
      <w:r w:rsidRPr="00712E2F">
        <w:rPr>
          <w:rFonts w:ascii="Times New Roman" w:hAnsi="Times New Roman" w:cs="Times New Roman"/>
          <w:i/>
          <w:iCs/>
          <w:sz w:val="22"/>
          <w:szCs w:val="22"/>
        </w:rPr>
        <w:t>after UE transmits the UL WUS</w:t>
      </w:r>
      <w:r w:rsidRPr="00712E2F">
        <w:rPr>
          <w:rFonts w:ascii="Times New Roman" w:eastAsia="PMingLiU" w:hAnsi="Times New Roman" w:cs="Times New Roman"/>
          <w:i/>
          <w:iCs/>
          <w:sz w:val="22"/>
          <w:szCs w:val="22"/>
          <w:lang w:eastAsia="zh-TW"/>
        </w:rPr>
        <w:t xml:space="preserve"> in idle/inactive mode, RAN1 assumes following as a starting point:</w:t>
      </w:r>
    </w:p>
    <w:p w14:paraId="477BE9A9" w14:textId="77777777" w:rsidR="000D7D47" w:rsidRPr="00712E2F" w:rsidRDefault="000D7D47" w:rsidP="000D7D47">
      <w:pPr>
        <w:numPr>
          <w:ilvl w:val="0"/>
          <w:numId w:val="40"/>
        </w:numPr>
        <w:spacing w:afterLines="60" w:after="144"/>
        <w:rPr>
          <w:rFonts w:ascii="Times New Roman" w:eastAsia="PMingLiU" w:hAnsi="Times New Roman" w:cs="Times New Roman"/>
          <w:i/>
          <w:iCs/>
          <w:sz w:val="22"/>
          <w:szCs w:val="22"/>
          <w:lang w:eastAsia="zh-TW"/>
        </w:rPr>
      </w:pPr>
      <w:r w:rsidRPr="00712E2F">
        <w:rPr>
          <w:rFonts w:ascii="Times New Roman" w:eastAsia="PMingLiU" w:hAnsi="Times New Roman" w:cs="Times New Roman"/>
          <w:i/>
          <w:iCs/>
          <w:sz w:val="22"/>
          <w:szCs w:val="22"/>
          <w:lang w:eastAsia="zh-TW"/>
        </w:rPr>
        <w:lastRenderedPageBreak/>
        <w:t>Option 1: One or more type 0 PDCCH monitoring occasions for on demand SIB1 within a time window</w:t>
      </w:r>
    </w:p>
    <w:p w14:paraId="77BFCA70" w14:textId="77777777" w:rsidR="000D7D47" w:rsidRPr="00712E2F" w:rsidRDefault="000D7D47" w:rsidP="000D7D47">
      <w:pPr>
        <w:numPr>
          <w:ilvl w:val="1"/>
          <w:numId w:val="40"/>
        </w:numPr>
        <w:spacing w:afterLines="60" w:after="144"/>
        <w:rPr>
          <w:rFonts w:ascii="Times New Roman" w:eastAsia="PMingLiU" w:hAnsi="Times New Roman" w:cs="Times New Roman"/>
          <w:i/>
          <w:iCs/>
          <w:sz w:val="22"/>
          <w:szCs w:val="22"/>
          <w:lang w:eastAsia="zh-TW"/>
        </w:rPr>
      </w:pPr>
      <w:r w:rsidRPr="00712E2F">
        <w:rPr>
          <w:rFonts w:ascii="Times New Roman" w:eastAsia="PMingLiU" w:hAnsi="Times New Roman" w:cs="Times New Roman"/>
          <w:i/>
          <w:iCs/>
          <w:sz w:val="22"/>
          <w:szCs w:val="22"/>
          <w:lang w:eastAsia="zh-TW"/>
        </w:rPr>
        <w:t>FFS: How the search space zero configuration is provided (e.g. from  searchSpaceZero  in  MIB  or  from a new search space that is indicated by UL-WUS configuration)</w:t>
      </w:r>
    </w:p>
    <w:p w14:paraId="13C626EC" w14:textId="77777777" w:rsidR="000D7D47" w:rsidRPr="00712E2F" w:rsidRDefault="000D7D47" w:rsidP="000D7D47">
      <w:pPr>
        <w:numPr>
          <w:ilvl w:val="1"/>
          <w:numId w:val="40"/>
        </w:numPr>
        <w:spacing w:afterLines="60" w:after="144"/>
        <w:rPr>
          <w:rFonts w:ascii="Times New Roman" w:eastAsia="PMingLiU" w:hAnsi="Times New Roman" w:cs="Times New Roman"/>
          <w:i/>
          <w:iCs/>
          <w:sz w:val="22"/>
          <w:szCs w:val="22"/>
          <w:lang w:eastAsia="zh-TW"/>
        </w:rPr>
      </w:pPr>
      <w:r w:rsidRPr="00712E2F">
        <w:rPr>
          <w:rFonts w:ascii="Times New Roman" w:eastAsia="PMingLiU" w:hAnsi="Times New Roman" w:cs="Times New Roman"/>
          <w:i/>
          <w:iCs/>
          <w:sz w:val="22"/>
          <w:szCs w:val="22"/>
          <w:lang w:eastAsia="zh-TW"/>
        </w:rPr>
        <w:t xml:space="preserve">FFS: Details of the time window, including at least the starting time and duration </w:t>
      </w:r>
    </w:p>
    <w:p w14:paraId="33CFE581" w14:textId="77777777" w:rsidR="000D7D47" w:rsidRPr="00712E2F" w:rsidRDefault="000D7D47" w:rsidP="000D7D47">
      <w:pPr>
        <w:spacing w:afterLines="60" w:after="144"/>
        <w:jc w:val="both"/>
        <w:rPr>
          <w:rFonts w:ascii="Times New Roman" w:eastAsia="PMingLiU" w:hAnsi="Times New Roman" w:cs="Times New Roman"/>
          <w:i/>
          <w:iCs/>
          <w:sz w:val="22"/>
          <w:szCs w:val="22"/>
          <w:lang w:eastAsia="zh-TW"/>
        </w:rPr>
      </w:pPr>
      <w:r w:rsidRPr="00712E2F">
        <w:rPr>
          <w:rFonts w:ascii="Times New Roman" w:eastAsia="PMingLiU" w:hAnsi="Times New Roman" w:cs="Times New Roman"/>
          <w:i/>
          <w:iCs/>
          <w:sz w:val="22"/>
          <w:szCs w:val="22"/>
          <w:lang w:eastAsia="zh-TW"/>
        </w:rPr>
        <w:t>FFS: Whether/how to support transmission of on-demand SIB1 with the association with SSB(s) based on a received UL-WUS</w:t>
      </w:r>
    </w:p>
    <w:p w14:paraId="49A4616D" w14:textId="77777777" w:rsidR="000D7D47" w:rsidRPr="00712E2F" w:rsidRDefault="000D7D47" w:rsidP="000D7D47">
      <w:pPr>
        <w:spacing w:afterLines="60" w:after="144"/>
        <w:jc w:val="both"/>
        <w:rPr>
          <w:rFonts w:ascii="Times New Roman" w:eastAsia="PMingLiU" w:hAnsi="Times New Roman" w:cs="Times New Roman"/>
          <w:sz w:val="22"/>
          <w:szCs w:val="22"/>
          <w:lang w:eastAsia="zh-TW"/>
        </w:rPr>
      </w:pPr>
      <w:r w:rsidRPr="00712E2F">
        <w:rPr>
          <w:rFonts w:ascii="Times New Roman" w:eastAsia="PMingLiU" w:hAnsi="Times New Roman" w:cs="Times New Roman"/>
          <w:sz w:val="22"/>
          <w:szCs w:val="22"/>
          <w:lang w:eastAsia="zh-TW"/>
        </w:rPr>
        <w:t>The first FFS discusses the configuration provision of Type 0 PDCCH search space. In NR, the Type 0 PDCCH search space configuration is provided using MIB (</w:t>
      </w:r>
      <w:r w:rsidRPr="00712E2F">
        <w:rPr>
          <w:rFonts w:ascii="Times New Roman" w:eastAsia="PMingLiU" w:hAnsi="Times New Roman" w:cs="Times New Roman"/>
          <w:i/>
          <w:iCs/>
          <w:sz w:val="22"/>
          <w:szCs w:val="22"/>
          <w:lang w:eastAsia="zh-TW"/>
        </w:rPr>
        <w:t>pdcch-ConfigSIB1</w:t>
      </w:r>
      <w:r w:rsidRPr="00712E2F">
        <w:rPr>
          <w:rFonts w:ascii="Times New Roman" w:eastAsia="PMingLiU" w:hAnsi="Times New Roman" w:cs="Times New Roman"/>
          <w:sz w:val="22"/>
          <w:szCs w:val="22"/>
          <w:lang w:eastAsia="zh-TW"/>
        </w:rPr>
        <w:t xml:space="preserve">). For SIB1 acquisition, UE is always expected to receive SSB/MIB prior to WUS transmission to determine the cell timing, hence the configuration of </w:t>
      </w:r>
      <w:r w:rsidRPr="00712E2F">
        <w:rPr>
          <w:rFonts w:ascii="Times New Roman" w:eastAsia="PMingLiU" w:hAnsi="Times New Roman" w:cs="Times New Roman"/>
          <w:i/>
          <w:iCs/>
          <w:sz w:val="22"/>
          <w:szCs w:val="22"/>
          <w:lang w:eastAsia="zh-TW"/>
        </w:rPr>
        <w:t>pdcch-ConfigSIB1</w:t>
      </w:r>
      <w:r w:rsidRPr="00712E2F">
        <w:rPr>
          <w:rFonts w:ascii="Times New Roman" w:eastAsia="PMingLiU" w:hAnsi="Times New Roman" w:cs="Times New Roman"/>
          <w:sz w:val="22"/>
          <w:szCs w:val="22"/>
          <w:lang w:eastAsia="zh-TW"/>
        </w:rPr>
        <w:t xml:space="preserve"> is expected to be available to UE irrespective of whether UE has received this information from WUS configuration or not. Thereby, we think that providing configuration of Type 0 search space through WUS configuration may not be necessary.</w:t>
      </w:r>
    </w:p>
    <w:p w14:paraId="423A6B17" w14:textId="54BCEB80" w:rsidR="000D7D47" w:rsidRPr="00BF4EF1" w:rsidRDefault="000D7D47" w:rsidP="000D7D47">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712E2F">
        <w:rPr>
          <w:rFonts w:ascii="Times New Roman" w:eastAsia="SimSun" w:hAnsi="Times New Roman" w:cs="Times New Roman"/>
          <w:b/>
          <w:bCs/>
          <w:i/>
          <w:iCs/>
          <w:kern w:val="2"/>
          <w:sz w:val="22"/>
          <w:szCs w:val="20"/>
          <w:lang w:eastAsia="zh-CN"/>
        </w:rPr>
        <w:t xml:space="preserve">Proposal </w:t>
      </w:r>
      <w:r w:rsidR="00646BBC" w:rsidRPr="00712E2F">
        <w:rPr>
          <w:rFonts w:ascii="Times New Roman" w:eastAsia="SimSun" w:hAnsi="Times New Roman" w:cs="Times New Roman"/>
          <w:b/>
          <w:bCs/>
          <w:i/>
          <w:iCs/>
          <w:kern w:val="2"/>
          <w:sz w:val="22"/>
          <w:szCs w:val="20"/>
          <w:lang w:eastAsia="zh-CN"/>
        </w:rPr>
        <w:t>3</w:t>
      </w:r>
      <w:r w:rsidR="008E3A64" w:rsidRPr="00712E2F">
        <w:rPr>
          <w:rFonts w:ascii="Times New Roman" w:eastAsia="SimSun" w:hAnsi="Times New Roman" w:cs="Times New Roman"/>
          <w:b/>
          <w:bCs/>
          <w:i/>
          <w:iCs/>
          <w:kern w:val="2"/>
          <w:sz w:val="22"/>
          <w:szCs w:val="20"/>
          <w:lang w:eastAsia="zh-CN"/>
        </w:rPr>
        <w:t xml:space="preserve">: </w:t>
      </w:r>
      <w:r w:rsidRPr="00712E2F">
        <w:rPr>
          <w:rFonts w:ascii="Times New Roman" w:eastAsia="SimSun" w:hAnsi="Times New Roman" w:cs="Times New Roman"/>
          <w:b/>
          <w:bCs/>
          <w:i/>
          <w:iCs/>
          <w:kern w:val="2"/>
          <w:sz w:val="22"/>
          <w:szCs w:val="20"/>
          <w:lang w:eastAsia="zh-CN"/>
        </w:rPr>
        <w:t>Configuration of Type 0 PDCCH monitoring occasions for on-demand SIB1 can be provided using pdcch-ConfigSIB1 of MIB as in legacy.</w:t>
      </w:r>
    </w:p>
    <w:p w14:paraId="5C130EA6" w14:textId="77777777" w:rsidR="00262D75" w:rsidRDefault="00262D75" w:rsidP="000D7D47">
      <w:pPr>
        <w:autoSpaceDE w:val="0"/>
        <w:autoSpaceDN w:val="0"/>
        <w:adjustRightInd w:val="0"/>
        <w:snapToGrid w:val="0"/>
        <w:spacing w:after="60"/>
        <w:jc w:val="both"/>
        <w:rPr>
          <w:rFonts w:ascii="Times New Roman" w:eastAsia="SimSun" w:hAnsi="Times New Roman" w:cs="Times New Roman"/>
          <w:b/>
          <w:bCs/>
          <w:kern w:val="2"/>
          <w:sz w:val="22"/>
          <w:szCs w:val="20"/>
          <w:lang w:eastAsia="zh-CN"/>
        </w:rPr>
      </w:pPr>
    </w:p>
    <w:p w14:paraId="6FE8383E" w14:textId="77777777" w:rsidR="00262D75" w:rsidRDefault="00262D75" w:rsidP="00262D75">
      <w:pPr>
        <w:jc w:val="both"/>
        <w:rPr>
          <w:rFonts w:ascii="Times New Roman" w:hAnsi="Times New Roman" w:cs="Times New Roman"/>
          <w:sz w:val="22"/>
          <w:szCs w:val="22"/>
          <w:lang w:val="en-US" w:eastAsia="en-US"/>
        </w:rPr>
      </w:pPr>
      <w:r w:rsidRPr="00C86E08">
        <w:rPr>
          <w:rFonts w:ascii="Times New Roman" w:hAnsi="Times New Roman" w:cs="Times New Roman"/>
          <w:sz w:val="22"/>
          <w:szCs w:val="22"/>
          <w:lang w:val="en-US" w:eastAsia="en-US"/>
        </w:rPr>
        <w:t>When receiving the WUS based on-demand SIB1 request, the network may need to decide the time duration for SIB1 to be sent to the UE. For example, when on-demand SIB1 is requested,</w:t>
      </w:r>
      <w:r w:rsidRPr="00070741">
        <w:rPr>
          <w:rFonts w:ascii="Times New Roman" w:hAnsi="Times New Roman" w:cs="Times New Roman"/>
          <w:sz w:val="22"/>
          <w:szCs w:val="22"/>
          <w:lang w:val="en-US" w:eastAsia="en-US"/>
        </w:rPr>
        <w:t xml:space="preserve"> SIB1 can be transmitted by the network for one or more legacy SIB1 periodicity</w:t>
      </w:r>
      <w:r>
        <w:rPr>
          <w:rFonts w:ascii="Times New Roman" w:hAnsi="Times New Roman" w:cs="Times New Roman"/>
          <w:sz w:val="22"/>
          <w:szCs w:val="22"/>
          <w:lang w:val="en-US" w:eastAsia="en-US"/>
        </w:rPr>
        <w:t xml:space="preserve">. Like random access procedure, UE would need to perform WUS power ramping until gNB detects it. Acknowledgement from gNB (like RAR) would be needed to finish WUS transmissions. UE may expect </w:t>
      </w:r>
      <w:r w:rsidRPr="0045372D">
        <w:rPr>
          <w:rFonts w:ascii="Times New Roman" w:hAnsi="Times New Roman" w:cs="Times New Roman"/>
          <w:sz w:val="22"/>
          <w:szCs w:val="22"/>
          <w:lang w:val="en-US" w:eastAsia="en-US"/>
        </w:rPr>
        <w:t xml:space="preserve">on-demand </w:t>
      </w:r>
      <w:r>
        <w:rPr>
          <w:rFonts w:ascii="Times New Roman" w:hAnsi="Times New Roman" w:cs="Times New Roman"/>
          <w:sz w:val="22"/>
          <w:szCs w:val="22"/>
          <w:lang w:val="en-US" w:eastAsia="en-US"/>
        </w:rPr>
        <w:t xml:space="preserve">SIB1 transmission(s) to start from the first period of configured </w:t>
      </w:r>
      <w:r w:rsidRPr="0045372D">
        <w:rPr>
          <w:rFonts w:ascii="Times New Roman" w:hAnsi="Times New Roman" w:cs="Times New Roman"/>
          <w:sz w:val="22"/>
          <w:szCs w:val="22"/>
          <w:lang w:val="en-US" w:eastAsia="en-US"/>
        </w:rPr>
        <w:t xml:space="preserve">on-demand </w:t>
      </w:r>
      <w:r>
        <w:rPr>
          <w:rFonts w:ascii="Times New Roman" w:hAnsi="Times New Roman" w:cs="Times New Roman"/>
          <w:sz w:val="22"/>
          <w:szCs w:val="22"/>
          <w:lang w:val="en-US" w:eastAsia="en-US"/>
        </w:rPr>
        <w:t>SIB1 transmissions after the acknowledgement from gNB.</w:t>
      </w:r>
    </w:p>
    <w:p w14:paraId="5C967B81" w14:textId="77777777" w:rsidR="001166DA" w:rsidRDefault="001166DA" w:rsidP="001166DA">
      <w:pPr>
        <w:spacing w:before="240" w:after="240"/>
        <w:jc w:val="both"/>
        <w:rPr>
          <w:rFonts w:ascii="Times New Roman" w:eastAsia="SimSun" w:hAnsi="Times New Roman" w:cs="Times New Roman"/>
          <w:bCs/>
          <w:sz w:val="22"/>
          <w:szCs w:val="22"/>
          <w:lang w:eastAsia="zh-CN"/>
        </w:rPr>
      </w:pPr>
      <w:r>
        <w:rPr>
          <w:rFonts w:ascii="Times New Roman" w:eastAsia="SimSun" w:hAnsi="Times New Roman" w:cs="Times New Roman"/>
          <w:bCs/>
          <w:sz w:val="22"/>
          <w:szCs w:val="22"/>
          <w:lang w:eastAsia="zh-CN"/>
        </w:rPr>
        <w:t>T</w:t>
      </w:r>
      <w:r w:rsidRPr="002A1D67">
        <w:rPr>
          <w:rFonts w:ascii="Times New Roman" w:eastAsia="SimSun" w:hAnsi="Times New Roman" w:cs="Times New Roman"/>
          <w:bCs/>
          <w:sz w:val="22"/>
          <w:szCs w:val="22"/>
          <w:lang w:eastAsia="zh-CN"/>
        </w:rPr>
        <w:t xml:space="preserve">he monitoring window can be </w:t>
      </w:r>
      <w:r>
        <w:rPr>
          <w:rFonts w:ascii="Times New Roman" w:eastAsia="SimSun" w:hAnsi="Times New Roman" w:cs="Times New Roman"/>
          <w:bCs/>
          <w:sz w:val="22"/>
          <w:szCs w:val="22"/>
          <w:lang w:eastAsia="zh-CN"/>
        </w:rPr>
        <w:t>defined</w:t>
      </w:r>
      <w:r w:rsidRPr="002A1D67">
        <w:rPr>
          <w:rFonts w:ascii="Times New Roman" w:eastAsia="SimSun" w:hAnsi="Times New Roman" w:cs="Times New Roman"/>
          <w:bCs/>
          <w:sz w:val="22"/>
          <w:szCs w:val="22"/>
          <w:lang w:eastAsia="zh-CN"/>
        </w:rPr>
        <w:t xml:space="preserve"> in WUS configuration or in the response message to WUS request.  </w:t>
      </w:r>
    </w:p>
    <w:p w14:paraId="59CB71F1" w14:textId="77777777" w:rsidR="001166DA" w:rsidRPr="00712E2F" w:rsidRDefault="001166DA" w:rsidP="001166DA">
      <w:pPr>
        <w:spacing w:after="60"/>
        <w:jc w:val="both"/>
        <w:rPr>
          <w:rFonts w:ascii="Times New Roman" w:hAnsi="Times New Roman"/>
          <w:strike/>
          <w:sz w:val="22"/>
          <w:lang w:val="en-US" w:eastAsia="zh-CN"/>
        </w:rPr>
      </w:pPr>
      <w:r w:rsidRPr="00712E2F">
        <w:rPr>
          <w:rFonts w:ascii="Times New Roman" w:hAnsi="Times New Roman"/>
          <w:sz w:val="22"/>
          <w:lang w:val="en-US" w:eastAsia="zh-CN"/>
        </w:rPr>
        <w:t>For instance, to further improve power savings, the gNB can wait for reception of a few WUS request messages before it initiates SIB1 transmission as transmitting SIB1 for each WUS request can increase the network power consumption. Note that in this case, to stop further WUS requests from the same UE, gNB may indicate the delayed start of transmission of SIB1 to the UE.</w:t>
      </w:r>
    </w:p>
    <w:p w14:paraId="3AC2A5CC" w14:textId="77777777" w:rsidR="00262D75" w:rsidRPr="00E33FCE" w:rsidRDefault="00262D75" w:rsidP="00262D75">
      <w:pPr>
        <w:spacing w:before="240" w:after="240"/>
        <w:jc w:val="both"/>
        <w:rPr>
          <w:rFonts w:ascii="Times New Roman" w:eastAsia="SimSun" w:hAnsi="Times New Roman" w:cs="Times New Roman"/>
          <w:bCs/>
          <w:sz w:val="22"/>
          <w:szCs w:val="22"/>
          <w:lang w:eastAsia="zh-CN"/>
        </w:rPr>
      </w:pPr>
      <w:r w:rsidRPr="0048454A">
        <w:rPr>
          <w:rFonts w:ascii="Times New Roman" w:hAnsi="Times New Roman" w:cs="Times New Roman"/>
          <w:sz w:val="22"/>
          <w:szCs w:val="22"/>
          <w:lang w:val="en-US" w:eastAsia="en-US"/>
        </w:rPr>
        <w:t xml:space="preserve">gNB </w:t>
      </w:r>
      <w:r>
        <w:rPr>
          <w:rFonts w:ascii="Times New Roman" w:hAnsi="Times New Roman" w:cs="Times New Roman"/>
          <w:sz w:val="22"/>
          <w:szCs w:val="22"/>
          <w:lang w:val="en-US" w:eastAsia="en-US"/>
        </w:rPr>
        <w:t xml:space="preserve">may inform UE </w:t>
      </w:r>
      <w:r w:rsidRPr="0048454A">
        <w:rPr>
          <w:rFonts w:ascii="Times New Roman" w:hAnsi="Times New Roman" w:cs="Times New Roman"/>
          <w:sz w:val="22"/>
          <w:szCs w:val="22"/>
          <w:lang w:val="en-US" w:eastAsia="en-US"/>
        </w:rPr>
        <w:t xml:space="preserve">the </w:t>
      </w:r>
      <w:r>
        <w:rPr>
          <w:rFonts w:ascii="Times New Roman" w:hAnsi="Times New Roman" w:cs="Times New Roman"/>
          <w:sz w:val="22"/>
          <w:szCs w:val="22"/>
          <w:lang w:val="en-US" w:eastAsia="en-US"/>
        </w:rPr>
        <w:t>SIB1 resource allocation via</w:t>
      </w:r>
      <w:r w:rsidRPr="002A1D67">
        <w:rPr>
          <w:rFonts w:ascii="Times New Roman" w:hAnsi="Times New Roman" w:cs="Times New Roman"/>
          <w:sz w:val="22"/>
          <w:szCs w:val="22"/>
          <w:lang w:val="en-US" w:eastAsia="en-US"/>
        </w:rPr>
        <w:t xml:space="preserve"> the transmission of DCI format 1_0. Th</w:t>
      </w:r>
      <w:r>
        <w:rPr>
          <w:rFonts w:ascii="Times New Roman" w:hAnsi="Times New Roman" w:cs="Times New Roman"/>
          <w:sz w:val="22"/>
          <w:szCs w:val="22"/>
          <w:lang w:val="en-US" w:eastAsia="en-US"/>
        </w:rPr>
        <w:t xml:space="preserve">e length of the time window </w:t>
      </w:r>
      <w:r w:rsidRPr="002A1D67">
        <w:rPr>
          <w:rFonts w:ascii="Times New Roman" w:hAnsi="Times New Roman" w:cs="Times New Roman"/>
          <w:sz w:val="22"/>
          <w:szCs w:val="22"/>
          <w:lang w:val="en-US" w:eastAsia="en-US"/>
        </w:rPr>
        <w:t xml:space="preserve">can </w:t>
      </w:r>
      <w:r>
        <w:rPr>
          <w:rFonts w:ascii="Times New Roman" w:hAnsi="Times New Roman" w:cs="Times New Roman"/>
          <w:sz w:val="22"/>
          <w:szCs w:val="22"/>
          <w:lang w:val="en-US" w:eastAsia="en-US"/>
        </w:rPr>
        <w:t xml:space="preserve">also </w:t>
      </w:r>
      <w:r w:rsidRPr="002A1D67">
        <w:rPr>
          <w:rFonts w:ascii="Times New Roman" w:hAnsi="Times New Roman" w:cs="Times New Roman"/>
          <w:sz w:val="22"/>
          <w:szCs w:val="22"/>
          <w:lang w:val="en-US" w:eastAsia="en-US"/>
        </w:rPr>
        <w:t xml:space="preserve">be implicitly known to the UE with a default value or </w:t>
      </w:r>
      <w:r>
        <w:rPr>
          <w:rFonts w:ascii="Times New Roman" w:hAnsi="Times New Roman" w:cs="Times New Roman"/>
          <w:sz w:val="22"/>
          <w:szCs w:val="22"/>
          <w:lang w:val="en-US" w:eastAsia="en-US"/>
        </w:rPr>
        <w:t>indicated</w:t>
      </w:r>
      <w:r w:rsidRPr="002A1D67">
        <w:rPr>
          <w:rFonts w:ascii="Times New Roman" w:hAnsi="Times New Roman" w:cs="Times New Roman"/>
          <w:sz w:val="22"/>
          <w:szCs w:val="22"/>
          <w:lang w:val="en-US" w:eastAsia="en-US"/>
        </w:rPr>
        <w:t xml:space="preserve"> to the UE via DCI format 1_0. </w:t>
      </w:r>
      <w:r w:rsidRPr="007F359C">
        <w:rPr>
          <w:rFonts w:ascii="Times New Roman" w:hAnsi="Times New Roman" w:cs="Times New Roman"/>
          <w:sz w:val="22"/>
          <w:szCs w:val="22"/>
          <w:lang w:val="en-US" w:eastAsia="en-US"/>
        </w:rPr>
        <w:t>The interval between two SIB1 monitoring occasions in the time window could be unchanged, i.e. same as the legacy.</w:t>
      </w:r>
    </w:p>
    <w:p w14:paraId="585F65F0" w14:textId="10442950" w:rsidR="00262D75" w:rsidRDefault="00262D75" w:rsidP="00262D75">
      <w:pPr>
        <w:rPr>
          <w:rFonts w:ascii="Times New Roman" w:hAnsi="Times New Roman" w:cs="Times New Roman"/>
          <w:b/>
          <w:bCs/>
          <w:i/>
          <w:iCs/>
          <w:sz w:val="22"/>
          <w:szCs w:val="22"/>
          <w:lang w:val="en-US" w:eastAsia="en-US"/>
        </w:rPr>
      </w:pPr>
      <w:r w:rsidRPr="00070741">
        <w:rPr>
          <w:rFonts w:ascii="Times New Roman" w:hAnsi="Times New Roman" w:cs="Times New Roman"/>
          <w:b/>
          <w:bCs/>
          <w:i/>
          <w:iCs/>
          <w:sz w:val="22"/>
          <w:szCs w:val="22"/>
          <w:lang w:val="en-US" w:eastAsia="en-US"/>
        </w:rPr>
        <w:t xml:space="preserve">Proposal </w:t>
      </w:r>
      <w:r w:rsidR="00646BBC">
        <w:rPr>
          <w:rFonts w:ascii="Times New Roman" w:hAnsi="Times New Roman" w:cs="Times New Roman"/>
          <w:b/>
          <w:bCs/>
          <w:i/>
          <w:iCs/>
          <w:sz w:val="22"/>
          <w:szCs w:val="22"/>
          <w:lang w:val="en-US" w:eastAsia="en-US"/>
        </w:rPr>
        <w:t>4</w:t>
      </w:r>
      <w:r w:rsidRPr="00070741">
        <w:rPr>
          <w:rFonts w:ascii="Times New Roman" w:hAnsi="Times New Roman" w:cs="Times New Roman"/>
          <w:b/>
          <w:bCs/>
          <w:i/>
          <w:iCs/>
          <w:sz w:val="22"/>
          <w:szCs w:val="22"/>
          <w:lang w:val="en-US" w:eastAsia="en-US"/>
        </w:rPr>
        <w:t xml:space="preserve">: Upon SIB1 on-demand request, SIB1 may be </w:t>
      </w:r>
      <w:r w:rsidRPr="008B17D5">
        <w:rPr>
          <w:rFonts w:ascii="Times New Roman" w:hAnsi="Times New Roman" w:cs="Times New Roman"/>
          <w:b/>
          <w:bCs/>
          <w:i/>
          <w:iCs/>
          <w:sz w:val="22"/>
          <w:szCs w:val="22"/>
          <w:lang w:val="en-US" w:eastAsia="en-US"/>
        </w:rPr>
        <w:t xml:space="preserve">monitored for </w:t>
      </w:r>
      <w:r w:rsidRPr="00070741">
        <w:rPr>
          <w:rFonts w:ascii="Times New Roman" w:hAnsi="Times New Roman" w:cs="Times New Roman"/>
          <w:b/>
          <w:bCs/>
          <w:i/>
          <w:iCs/>
          <w:sz w:val="22"/>
          <w:szCs w:val="22"/>
          <w:lang w:val="en-US" w:eastAsia="en-US"/>
        </w:rPr>
        <w:t>a specified duration</w:t>
      </w:r>
      <w:r>
        <w:rPr>
          <w:rFonts w:ascii="Times New Roman" w:hAnsi="Times New Roman" w:cs="Times New Roman"/>
          <w:b/>
          <w:bCs/>
          <w:i/>
          <w:iCs/>
          <w:sz w:val="22"/>
          <w:szCs w:val="22"/>
          <w:lang w:val="en-US" w:eastAsia="en-US"/>
        </w:rPr>
        <w:t xml:space="preserve"> </w:t>
      </w:r>
      <w:r w:rsidRPr="00F16947">
        <w:rPr>
          <w:rFonts w:ascii="Times New Roman" w:hAnsi="Times New Roman" w:cs="Times New Roman"/>
          <w:b/>
          <w:bCs/>
          <w:i/>
          <w:iCs/>
          <w:sz w:val="22"/>
          <w:szCs w:val="22"/>
          <w:lang w:val="en-US" w:eastAsia="en-US"/>
        </w:rPr>
        <w:t>(i.e. Option 1: SIB1 monitoring occasions within a time window),</w:t>
      </w:r>
      <w:r w:rsidRPr="00070741">
        <w:rPr>
          <w:rFonts w:ascii="Times New Roman" w:hAnsi="Times New Roman" w:cs="Times New Roman"/>
          <w:b/>
          <w:bCs/>
          <w:i/>
          <w:iCs/>
          <w:sz w:val="22"/>
          <w:szCs w:val="22"/>
          <w:lang w:val="en-US" w:eastAsia="en-US"/>
        </w:rPr>
        <w:t xml:space="preserve"> </w:t>
      </w:r>
      <w:r w:rsidRPr="00F64815">
        <w:rPr>
          <w:rFonts w:ascii="Times New Roman" w:hAnsi="Times New Roman" w:cs="Times New Roman"/>
          <w:b/>
          <w:bCs/>
          <w:i/>
          <w:iCs/>
          <w:sz w:val="22"/>
          <w:szCs w:val="22"/>
          <w:lang w:val="en-US" w:eastAsia="en-US"/>
        </w:rPr>
        <w:t>from the first period after WUS acknowledgement from gNB.</w:t>
      </w:r>
    </w:p>
    <w:p w14:paraId="5ED6986E" w14:textId="77777777" w:rsidR="00262D75" w:rsidRDefault="00262D75" w:rsidP="00262D75">
      <w:pPr>
        <w:rPr>
          <w:rFonts w:ascii="Times New Roman" w:hAnsi="Times New Roman" w:cs="Times New Roman"/>
          <w:b/>
          <w:bCs/>
          <w:i/>
          <w:iCs/>
          <w:sz w:val="22"/>
          <w:szCs w:val="22"/>
          <w:lang w:val="en-US" w:eastAsia="en-US"/>
        </w:rPr>
      </w:pPr>
    </w:p>
    <w:p w14:paraId="69A2918B" w14:textId="4B9B2576" w:rsidR="00262D75" w:rsidRDefault="00262D75" w:rsidP="00262D75">
      <w:pPr>
        <w:rPr>
          <w:rFonts w:ascii="Times New Roman" w:eastAsia="SimSun" w:hAnsi="Times New Roman" w:cs="Times New Roman"/>
          <w:b/>
          <w:i/>
          <w:sz w:val="22"/>
          <w:szCs w:val="22"/>
          <w:lang w:eastAsia="zh-CN"/>
        </w:rPr>
      </w:pPr>
      <w:r w:rsidRPr="00826691">
        <w:rPr>
          <w:rFonts w:ascii="Times New Roman" w:eastAsia="SimSun" w:hAnsi="Times New Roman" w:cs="Times New Roman"/>
          <w:b/>
          <w:i/>
          <w:sz w:val="22"/>
          <w:szCs w:val="22"/>
          <w:lang w:eastAsia="zh-CN"/>
        </w:rPr>
        <w:t xml:space="preserve">Proposal </w:t>
      </w:r>
      <w:r w:rsidR="00646BBC">
        <w:rPr>
          <w:rFonts w:ascii="Times New Roman" w:eastAsia="SimSun" w:hAnsi="Times New Roman" w:cs="Times New Roman"/>
          <w:b/>
          <w:i/>
          <w:sz w:val="22"/>
          <w:szCs w:val="22"/>
          <w:lang w:eastAsia="zh-CN"/>
        </w:rPr>
        <w:t>5</w:t>
      </w:r>
      <w:r w:rsidRPr="00826691">
        <w:rPr>
          <w:rFonts w:ascii="Times New Roman" w:eastAsia="SimSun" w:hAnsi="Times New Roman" w:cs="Times New Roman"/>
          <w:b/>
          <w:i/>
          <w:sz w:val="22"/>
          <w:szCs w:val="22"/>
          <w:lang w:eastAsia="zh-CN"/>
        </w:rPr>
        <w:t xml:space="preserve">: The </w:t>
      </w:r>
      <w:r>
        <w:rPr>
          <w:rFonts w:ascii="Times New Roman" w:eastAsia="SimSun" w:hAnsi="Times New Roman" w:cs="Times New Roman"/>
          <w:b/>
          <w:i/>
          <w:sz w:val="22"/>
          <w:szCs w:val="22"/>
          <w:lang w:eastAsia="zh-CN"/>
        </w:rPr>
        <w:t xml:space="preserve">length of the </w:t>
      </w:r>
      <w:r w:rsidRPr="00DD5C4B">
        <w:rPr>
          <w:rFonts w:ascii="Times New Roman" w:eastAsia="SimSun" w:hAnsi="Times New Roman" w:cs="Times New Roman"/>
          <w:b/>
          <w:i/>
          <w:sz w:val="22"/>
          <w:szCs w:val="22"/>
          <w:lang w:eastAsia="zh-CN"/>
        </w:rPr>
        <w:t>time window</w:t>
      </w:r>
      <w:r>
        <w:rPr>
          <w:rFonts w:ascii="Times New Roman" w:eastAsia="SimSun" w:hAnsi="Times New Roman" w:cs="Times New Roman"/>
          <w:b/>
          <w:i/>
          <w:sz w:val="22"/>
          <w:szCs w:val="22"/>
          <w:lang w:eastAsia="zh-CN"/>
        </w:rPr>
        <w:t xml:space="preserve"> can be </w:t>
      </w:r>
      <w:r w:rsidRPr="006C4C22">
        <w:rPr>
          <w:rFonts w:ascii="Times New Roman" w:eastAsia="SimSun" w:hAnsi="Times New Roman" w:cs="Times New Roman"/>
          <w:b/>
          <w:i/>
          <w:sz w:val="22"/>
          <w:szCs w:val="22"/>
          <w:lang w:eastAsia="zh-CN"/>
        </w:rPr>
        <w:t xml:space="preserve">one or more legacy SIB1 periodicity </w:t>
      </w:r>
      <w:r>
        <w:rPr>
          <w:rFonts w:ascii="Times New Roman" w:eastAsia="SimSun" w:hAnsi="Times New Roman" w:cs="Times New Roman"/>
          <w:b/>
          <w:i/>
          <w:sz w:val="22"/>
          <w:szCs w:val="22"/>
          <w:lang w:eastAsia="zh-CN"/>
        </w:rPr>
        <w:t xml:space="preserve">which may be defined implicitly or </w:t>
      </w:r>
      <w:r w:rsidR="00805CA2">
        <w:rPr>
          <w:rFonts w:ascii="Times New Roman" w:eastAsia="SimSun" w:hAnsi="Times New Roman" w:cs="Times New Roman"/>
          <w:b/>
          <w:i/>
          <w:sz w:val="22"/>
          <w:szCs w:val="22"/>
          <w:lang w:eastAsia="zh-CN"/>
        </w:rPr>
        <w:t xml:space="preserve">indicated </w:t>
      </w:r>
      <w:r>
        <w:rPr>
          <w:rFonts w:ascii="Times New Roman" w:eastAsia="SimSun" w:hAnsi="Times New Roman" w:cs="Times New Roman"/>
          <w:b/>
          <w:i/>
          <w:sz w:val="22"/>
          <w:szCs w:val="22"/>
          <w:lang w:eastAsia="zh-CN"/>
        </w:rPr>
        <w:t>via DCI format 1_0.</w:t>
      </w:r>
    </w:p>
    <w:p w14:paraId="1CB67CAE" w14:textId="77777777" w:rsidR="00262D75" w:rsidRDefault="00262D75" w:rsidP="00262D75">
      <w:pPr>
        <w:rPr>
          <w:rFonts w:ascii="Times New Roman" w:hAnsi="Times New Roman" w:cs="Times New Roman"/>
          <w:b/>
          <w:bCs/>
          <w:i/>
          <w:iCs/>
          <w:sz w:val="22"/>
          <w:szCs w:val="22"/>
          <w:lang w:val="en-US" w:eastAsia="en-US"/>
        </w:rPr>
      </w:pPr>
    </w:p>
    <w:p w14:paraId="0258C17F" w14:textId="7EBBAFFE" w:rsidR="000D7D47" w:rsidRPr="00712E2F" w:rsidRDefault="000D7D47" w:rsidP="000D7D47">
      <w:pPr>
        <w:spacing w:afterLines="60" w:after="144"/>
        <w:jc w:val="both"/>
        <w:rPr>
          <w:rFonts w:ascii="Times New Roman" w:eastAsia="PMingLiU" w:hAnsi="Times New Roman" w:cs="Times New Roman"/>
          <w:b/>
          <w:bCs/>
          <w:i/>
          <w:iCs/>
          <w:sz w:val="22"/>
          <w:szCs w:val="22"/>
          <w:lang w:eastAsia="zh-TW"/>
        </w:rPr>
      </w:pPr>
      <w:r w:rsidRPr="00712E2F">
        <w:rPr>
          <w:rFonts w:ascii="Times New Roman" w:hAnsi="Times New Roman"/>
          <w:b/>
          <w:bCs/>
          <w:i/>
          <w:iCs/>
          <w:sz w:val="22"/>
        </w:rPr>
        <w:t>Proposal</w:t>
      </w:r>
      <w:r w:rsidR="008E3A64" w:rsidRPr="00712E2F">
        <w:rPr>
          <w:rFonts w:ascii="Times New Roman" w:hAnsi="Times New Roman"/>
          <w:b/>
          <w:bCs/>
          <w:i/>
          <w:iCs/>
          <w:sz w:val="22"/>
        </w:rPr>
        <w:t xml:space="preserve"> </w:t>
      </w:r>
      <w:r w:rsidR="00646BBC" w:rsidRPr="00712E2F">
        <w:rPr>
          <w:rFonts w:ascii="Times New Roman" w:hAnsi="Times New Roman"/>
          <w:b/>
          <w:bCs/>
          <w:i/>
          <w:iCs/>
          <w:sz w:val="22"/>
        </w:rPr>
        <w:t>6</w:t>
      </w:r>
      <w:r w:rsidR="008E3A64" w:rsidRPr="00712E2F">
        <w:rPr>
          <w:rFonts w:ascii="Times New Roman" w:hAnsi="Times New Roman"/>
          <w:b/>
          <w:bCs/>
          <w:i/>
          <w:iCs/>
          <w:sz w:val="22"/>
        </w:rPr>
        <w:t xml:space="preserve">: </w:t>
      </w:r>
      <w:r w:rsidRPr="00712E2F">
        <w:rPr>
          <w:rFonts w:ascii="Times New Roman" w:hAnsi="Times New Roman"/>
          <w:b/>
          <w:bCs/>
          <w:i/>
          <w:iCs/>
          <w:sz w:val="22"/>
        </w:rPr>
        <w:t>WUS response message may contain the information on the start timing from which UE can expect transmission of SIB1 from the gNB.</w:t>
      </w:r>
    </w:p>
    <w:p w14:paraId="2203E461" w14:textId="4E9BBBD5" w:rsidR="000D7D47" w:rsidRPr="000D7D47" w:rsidRDefault="00B9151A" w:rsidP="000D7D47">
      <w:pPr>
        <w:spacing w:afterLines="60" w:after="144"/>
        <w:jc w:val="both"/>
        <w:rPr>
          <w:rFonts w:ascii="Times New Roman" w:eastAsia="PMingLiU" w:hAnsi="Times New Roman" w:cs="Times New Roman"/>
          <w:sz w:val="22"/>
          <w:szCs w:val="22"/>
          <w:lang w:eastAsia="zh-TW"/>
        </w:rPr>
      </w:pPr>
      <w:r w:rsidRPr="00712E2F">
        <w:rPr>
          <w:rFonts w:ascii="Times New Roman" w:eastAsia="PMingLiU" w:hAnsi="Times New Roman" w:cs="Times New Roman"/>
          <w:sz w:val="22"/>
          <w:szCs w:val="22"/>
          <w:lang w:eastAsia="zh-TW"/>
        </w:rPr>
        <w:t>T</w:t>
      </w:r>
      <w:r w:rsidR="000D7D47" w:rsidRPr="00712E2F">
        <w:rPr>
          <w:rFonts w:ascii="Times New Roman" w:eastAsia="PMingLiU" w:hAnsi="Times New Roman" w:cs="Times New Roman"/>
          <w:sz w:val="22"/>
          <w:szCs w:val="22"/>
          <w:lang w:eastAsia="zh-TW"/>
        </w:rPr>
        <w:t xml:space="preserve">he duration of monitoring period can be a semi-statically configured as this is expected to remain the same irrespective of number of WUS requests received by network. Hence, the configuration of duration of monitoring WUS response can </w:t>
      </w:r>
      <w:r w:rsidR="009874F2" w:rsidRPr="00712E2F">
        <w:rPr>
          <w:rFonts w:ascii="Times New Roman" w:eastAsia="PMingLiU" w:hAnsi="Times New Roman" w:cs="Times New Roman"/>
          <w:sz w:val="22"/>
          <w:szCs w:val="22"/>
          <w:lang w:eastAsia="zh-TW"/>
        </w:rPr>
        <w:t xml:space="preserve">also </w:t>
      </w:r>
      <w:r w:rsidR="000D7D47" w:rsidRPr="00712E2F">
        <w:rPr>
          <w:rFonts w:ascii="Times New Roman" w:eastAsia="PMingLiU" w:hAnsi="Times New Roman" w:cs="Times New Roman"/>
          <w:sz w:val="22"/>
          <w:szCs w:val="22"/>
          <w:lang w:eastAsia="zh-TW"/>
        </w:rPr>
        <w:t>be provided within the WUS configuration.</w:t>
      </w:r>
    </w:p>
    <w:p w14:paraId="0A5D1C69" w14:textId="47185038" w:rsidR="000D7D47" w:rsidRPr="000D7D47" w:rsidRDefault="000D7D47" w:rsidP="000D7D47">
      <w:pPr>
        <w:autoSpaceDE w:val="0"/>
        <w:autoSpaceDN w:val="0"/>
        <w:adjustRightInd w:val="0"/>
        <w:snapToGrid w:val="0"/>
        <w:spacing w:after="60"/>
        <w:jc w:val="both"/>
        <w:rPr>
          <w:rFonts w:ascii="Times New Roman" w:eastAsia="PMingLiU" w:hAnsi="Times New Roman" w:cs="Times New Roman"/>
          <w:b/>
          <w:bCs/>
          <w:i/>
          <w:iCs/>
          <w:kern w:val="2"/>
          <w:sz w:val="22"/>
          <w:szCs w:val="22"/>
          <w:lang w:eastAsia="zh-TW"/>
        </w:rPr>
      </w:pPr>
      <w:r w:rsidRPr="000D7D47">
        <w:rPr>
          <w:rFonts w:ascii="Times New Roman" w:eastAsia="SimSun" w:hAnsi="Times New Roman" w:cs="Times New Roman"/>
          <w:b/>
          <w:bCs/>
          <w:i/>
          <w:iCs/>
          <w:kern w:val="2"/>
          <w:sz w:val="22"/>
          <w:szCs w:val="20"/>
          <w:lang w:eastAsia="zh-CN"/>
        </w:rPr>
        <w:t xml:space="preserve">Proposal </w:t>
      </w:r>
      <w:r w:rsidRPr="000D7D47">
        <w:rPr>
          <w:rFonts w:ascii="Times New Roman" w:eastAsia="SimSun" w:hAnsi="Times New Roman" w:cs="Times New Roman"/>
          <w:b/>
          <w:bCs/>
          <w:i/>
          <w:iCs/>
          <w:kern w:val="2"/>
          <w:sz w:val="22"/>
          <w:szCs w:val="20"/>
          <w:lang w:eastAsia="zh-CN"/>
        </w:rPr>
        <w:fldChar w:fldCharType="begin"/>
      </w:r>
      <w:r w:rsidRPr="000D7D47">
        <w:rPr>
          <w:rFonts w:ascii="Times New Roman" w:eastAsia="SimSun" w:hAnsi="Times New Roman" w:cs="Times New Roman"/>
          <w:b/>
          <w:bCs/>
          <w:i/>
          <w:iCs/>
          <w:kern w:val="2"/>
          <w:sz w:val="22"/>
          <w:szCs w:val="20"/>
          <w:lang w:eastAsia="zh-CN"/>
        </w:rPr>
        <w:instrText xml:space="preserve"> SEQ Proposal \* ARABIC </w:instrText>
      </w:r>
      <w:r w:rsidRPr="000D7D47">
        <w:rPr>
          <w:rFonts w:ascii="Times New Roman" w:eastAsia="SimSun" w:hAnsi="Times New Roman" w:cs="Times New Roman"/>
          <w:b/>
          <w:bCs/>
          <w:i/>
          <w:iCs/>
          <w:kern w:val="2"/>
          <w:sz w:val="22"/>
          <w:szCs w:val="20"/>
          <w:lang w:eastAsia="zh-CN"/>
        </w:rPr>
        <w:fldChar w:fldCharType="separate"/>
      </w:r>
      <w:r w:rsidR="00646BBC">
        <w:rPr>
          <w:rFonts w:ascii="Times New Roman" w:eastAsia="SimSun" w:hAnsi="Times New Roman" w:cs="Times New Roman"/>
          <w:b/>
          <w:bCs/>
          <w:i/>
          <w:iCs/>
          <w:noProof/>
          <w:kern w:val="2"/>
          <w:sz w:val="22"/>
          <w:szCs w:val="20"/>
          <w:lang w:eastAsia="zh-CN"/>
        </w:rPr>
        <w:t>7</w:t>
      </w:r>
      <w:r w:rsidR="00D56F92" w:rsidRPr="00552360">
        <w:rPr>
          <w:rFonts w:ascii="Times New Roman" w:eastAsia="SimSun" w:hAnsi="Times New Roman" w:cs="Times New Roman"/>
          <w:b/>
          <w:bCs/>
          <w:i/>
          <w:iCs/>
          <w:noProof/>
          <w:kern w:val="2"/>
          <w:sz w:val="22"/>
          <w:szCs w:val="20"/>
          <w:lang w:eastAsia="zh-CN"/>
        </w:rPr>
        <w:t>:</w:t>
      </w:r>
      <w:r w:rsidRPr="000D7D47">
        <w:rPr>
          <w:rFonts w:ascii="Times New Roman" w:eastAsia="SimSun" w:hAnsi="Times New Roman" w:cs="Times New Roman"/>
          <w:b/>
          <w:bCs/>
          <w:i/>
          <w:iCs/>
          <w:kern w:val="2"/>
          <w:sz w:val="22"/>
          <w:szCs w:val="20"/>
          <w:lang w:eastAsia="zh-CN"/>
        </w:rPr>
        <w:fldChar w:fldCharType="end"/>
      </w:r>
      <w:r w:rsidR="00D56F92" w:rsidRPr="00552360">
        <w:rPr>
          <w:rFonts w:ascii="Times New Roman" w:eastAsia="SimSun" w:hAnsi="Times New Roman" w:cs="Times New Roman"/>
          <w:b/>
          <w:bCs/>
          <w:i/>
          <w:iCs/>
          <w:kern w:val="2"/>
          <w:sz w:val="22"/>
          <w:szCs w:val="20"/>
          <w:lang w:eastAsia="zh-CN"/>
        </w:rPr>
        <w:t xml:space="preserve"> </w:t>
      </w:r>
      <w:r w:rsidR="00E511A9">
        <w:rPr>
          <w:rFonts w:ascii="Times New Roman" w:eastAsia="SimSun" w:hAnsi="Times New Roman" w:cs="Times New Roman"/>
          <w:b/>
          <w:bCs/>
          <w:i/>
          <w:iCs/>
          <w:kern w:val="2"/>
          <w:sz w:val="22"/>
          <w:szCs w:val="20"/>
          <w:lang w:eastAsia="zh-CN"/>
        </w:rPr>
        <w:t>T</w:t>
      </w:r>
      <w:r w:rsidRPr="000D7D47">
        <w:rPr>
          <w:rFonts w:ascii="Times New Roman" w:eastAsia="SimSun" w:hAnsi="Times New Roman" w:cs="Times New Roman"/>
          <w:b/>
          <w:bCs/>
          <w:i/>
          <w:iCs/>
          <w:kern w:val="2"/>
          <w:sz w:val="22"/>
          <w:szCs w:val="20"/>
          <w:lang w:eastAsia="zh-CN"/>
        </w:rPr>
        <w:t>he information of time duration for which UE monitors Type 0 PDCCH occasions for on-demand SIB1 can be configured by the WUS configuration.</w:t>
      </w:r>
    </w:p>
    <w:bookmarkEnd w:id="10"/>
    <w:p w14:paraId="57643387" w14:textId="77777777" w:rsidR="00165143" w:rsidRPr="0082719F" w:rsidRDefault="00165143" w:rsidP="0082719F">
      <w:pPr>
        <w:rPr>
          <w:rFonts w:ascii="Times New Roman" w:hAnsi="Times New Roman" w:cs="Times New Roman"/>
          <w:i/>
          <w:iCs/>
          <w:color w:val="FF0000"/>
          <w:sz w:val="22"/>
          <w:szCs w:val="22"/>
          <w:lang w:val="en-US" w:eastAsia="en-US"/>
        </w:rPr>
      </w:pPr>
    </w:p>
    <w:p w14:paraId="4DE61B94" w14:textId="3C42AB28" w:rsidR="00C801E4" w:rsidRPr="00A72ACF" w:rsidRDefault="00C801E4" w:rsidP="00C801E4">
      <w:pPr>
        <w:pStyle w:val="Heading2"/>
      </w:pPr>
      <w:bookmarkStart w:id="12" w:name="_Hlk158194041"/>
      <w:bookmarkEnd w:id="11"/>
      <w:r w:rsidRPr="00EB5950">
        <w:lastRenderedPageBreak/>
        <w:t>W</w:t>
      </w:r>
      <w:r w:rsidR="007366A3">
        <w:t>US</w:t>
      </w:r>
      <w:r w:rsidRPr="00EB5950">
        <w:t xml:space="preserve"> configuration </w:t>
      </w:r>
      <w:r w:rsidRPr="00852732">
        <w:t>provisioning</w:t>
      </w:r>
    </w:p>
    <w:bookmarkEnd w:id="12"/>
    <w:p w14:paraId="04990D2A" w14:textId="3CEA2052" w:rsidR="0073492E" w:rsidRDefault="007366A3" w:rsidP="00484F6C">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T</w:t>
      </w:r>
      <w:r w:rsidR="00A72ACF" w:rsidRPr="00A72ACF">
        <w:rPr>
          <w:rFonts w:ascii="Times New Roman" w:eastAsia="SimSun" w:hAnsi="Times New Roman" w:cs="Times New Roman"/>
          <w:bCs/>
          <w:iCs/>
          <w:sz w:val="22"/>
          <w:szCs w:val="22"/>
          <w:lang w:eastAsia="zh-CN"/>
        </w:rPr>
        <w:t xml:space="preserve">he </w:t>
      </w:r>
      <w:r w:rsidR="00AB0390">
        <w:rPr>
          <w:rFonts w:ascii="Times New Roman" w:eastAsia="SimSun" w:hAnsi="Times New Roman" w:cs="Times New Roman"/>
          <w:bCs/>
          <w:iCs/>
          <w:sz w:val="22"/>
          <w:szCs w:val="22"/>
          <w:lang w:eastAsia="zh-CN"/>
        </w:rPr>
        <w:t>i</w:t>
      </w:r>
      <w:r w:rsidR="0041635C">
        <w:rPr>
          <w:rFonts w:ascii="Times New Roman" w:eastAsia="SimSun" w:hAnsi="Times New Roman" w:cs="Times New Roman"/>
          <w:bCs/>
          <w:iCs/>
          <w:sz w:val="22"/>
          <w:szCs w:val="22"/>
          <w:lang w:eastAsia="zh-CN"/>
        </w:rPr>
        <w:t>dle</w:t>
      </w:r>
      <w:r w:rsidR="00A72ACF" w:rsidRPr="00A72ACF">
        <w:rPr>
          <w:rFonts w:ascii="Times New Roman" w:eastAsia="SimSun" w:hAnsi="Times New Roman" w:cs="Times New Roman"/>
          <w:bCs/>
          <w:iCs/>
          <w:sz w:val="22"/>
          <w:szCs w:val="22"/>
          <w:lang w:eastAsia="zh-CN"/>
        </w:rPr>
        <w:t xml:space="preserve"> </w:t>
      </w:r>
      <w:r w:rsidR="005C7D98">
        <w:rPr>
          <w:rFonts w:ascii="Times New Roman" w:eastAsia="SimSun" w:hAnsi="Times New Roman" w:cs="Times New Roman"/>
          <w:bCs/>
          <w:iCs/>
          <w:sz w:val="22"/>
          <w:szCs w:val="22"/>
          <w:lang w:eastAsia="zh-CN"/>
        </w:rPr>
        <w:t xml:space="preserve">or </w:t>
      </w:r>
      <w:r w:rsidR="00AB0390">
        <w:rPr>
          <w:rFonts w:ascii="Times New Roman" w:eastAsia="SimSun" w:hAnsi="Times New Roman" w:cs="Times New Roman"/>
          <w:bCs/>
          <w:iCs/>
          <w:sz w:val="22"/>
          <w:szCs w:val="22"/>
          <w:lang w:eastAsia="zh-CN"/>
        </w:rPr>
        <w:t>i</w:t>
      </w:r>
      <w:r w:rsidR="005C7D98">
        <w:rPr>
          <w:rFonts w:ascii="Times New Roman" w:eastAsia="SimSun" w:hAnsi="Times New Roman" w:cs="Times New Roman"/>
          <w:bCs/>
          <w:iCs/>
          <w:sz w:val="22"/>
          <w:szCs w:val="22"/>
          <w:lang w:eastAsia="zh-CN"/>
        </w:rPr>
        <w:t xml:space="preserve">nactive </w:t>
      </w:r>
      <w:r w:rsidR="0041635C">
        <w:rPr>
          <w:rFonts w:ascii="Times New Roman" w:eastAsia="SimSun" w:hAnsi="Times New Roman" w:cs="Times New Roman"/>
          <w:bCs/>
          <w:iCs/>
          <w:sz w:val="22"/>
          <w:szCs w:val="22"/>
          <w:lang w:eastAsia="zh-CN"/>
        </w:rPr>
        <w:t xml:space="preserve">mode </w:t>
      </w:r>
      <w:r w:rsidR="00A72ACF" w:rsidRPr="00A72ACF">
        <w:rPr>
          <w:rFonts w:ascii="Times New Roman" w:eastAsia="SimSun" w:hAnsi="Times New Roman" w:cs="Times New Roman"/>
          <w:bCs/>
          <w:iCs/>
          <w:sz w:val="22"/>
          <w:szCs w:val="22"/>
          <w:lang w:eastAsia="zh-CN"/>
        </w:rPr>
        <w:t xml:space="preserve">UE </w:t>
      </w:r>
      <w:r w:rsidR="0041635C">
        <w:rPr>
          <w:rFonts w:ascii="Times New Roman" w:eastAsia="SimSun" w:hAnsi="Times New Roman" w:cs="Times New Roman"/>
          <w:bCs/>
          <w:iCs/>
          <w:sz w:val="22"/>
          <w:szCs w:val="22"/>
          <w:lang w:eastAsia="zh-CN"/>
        </w:rPr>
        <w:t>may</w:t>
      </w:r>
      <w:r w:rsidR="00A72ACF" w:rsidRPr="00A72ACF">
        <w:rPr>
          <w:rFonts w:ascii="Times New Roman" w:eastAsia="SimSun" w:hAnsi="Times New Roman" w:cs="Times New Roman"/>
          <w:bCs/>
          <w:iCs/>
          <w:sz w:val="22"/>
          <w:szCs w:val="22"/>
          <w:lang w:eastAsia="zh-CN"/>
        </w:rPr>
        <w:t xml:space="preserve"> send a wake-up signal</w:t>
      </w:r>
      <w:r w:rsidR="00E2121A">
        <w:rPr>
          <w:rFonts w:ascii="Times New Roman" w:eastAsia="SimSun" w:hAnsi="Times New Roman" w:cs="Times New Roman"/>
          <w:bCs/>
          <w:iCs/>
          <w:sz w:val="22"/>
          <w:szCs w:val="22"/>
          <w:lang w:eastAsia="zh-CN"/>
        </w:rPr>
        <w:t xml:space="preserve"> (WUS)</w:t>
      </w:r>
      <w:r w:rsidR="00A72ACF" w:rsidRPr="00A72ACF">
        <w:rPr>
          <w:rFonts w:ascii="Times New Roman" w:eastAsia="SimSun" w:hAnsi="Times New Roman" w:cs="Times New Roman"/>
          <w:bCs/>
          <w:iCs/>
          <w:sz w:val="22"/>
          <w:szCs w:val="22"/>
          <w:lang w:eastAsia="zh-CN"/>
        </w:rPr>
        <w:t xml:space="preserve"> to the target cell after </w:t>
      </w:r>
      <w:r w:rsidR="0041635C">
        <w:rPr>
          <w:rFonts w:ascii="Times New Roman" w:eastAsia="SimSun" w:hAnsi="Times New Roman" w:cs="Times New Roman"/>
          <w:bCs/>
          <w:iCs/>
          <w:sz w:val="22"/>
          <w:szCs w:val="22"/>
          <w:lang w:eastAsia="zh-CN"/>
        </w:rPr>
        <w:t xml:space="preserve">its </w:t>
      </w:r>
      <w:r w:rsidR="00A72ACF" w:rsidRPr="00A72ACF">
        <w:rPr>
          <w:rFonts w:ascii="Times New Roman" w:eastAsia="SimSun" w:hAnsi="Times New Roman" w:cs="Times New Roman"/>
          <w:bCs/>
          <w:iCs/>
          <w:sz w:val="22"/>
          <w:szCs w:val="22"/>
          <w:lang w:eastAsia="zh-CN"/>
        </w:rPr>
        <w:t xml:space="preserve">cell </w:t>
      </w:r>
      <w:r w:rsidR="00515B1D">
        <w:rPr>
          <w:rFonts w:ascii="Times New Roman" w:eastAsia="SimSun" w:hAnsi="Times New Roman" w:cs="Times New Roman"/>
          <w:bCs/>
          <w:iCs/>
          <w:sz w:val="22"/>
          <w:szCs w:val="22"/>
          <w:lang w:eastAsia="zh-CN"/>
        </w:rPr>
        <w:t xml:space="preserve">selection or </w:t>
      </w:r>
      <w:r w:rsidR="00A72ACF" w:rsidRPr="00A72ACF">
        <w:rPr>
          <w:rFonts w:ascii="Times New Roman" w:eastAsia="SimSun" w:hAnsi="Times New Roman" w:cs="Times New Roman"/>
          <w:bCs/>
          <w:iCs/>
          <w:sz w:val="22"/>
          <w:szCs w:val="22"/>
          <w:lang w:eastAsia="zh-CN"/>
        </w:rPr>
        <w:t xml:space="preserve">reselection process. </w:t>
      </w:r>
      <w:r w:rsidR="00B56B13">
        <w:rPr>
          <w:rFonts w:ascii="Times New Roman" w:eastAsia="SimSun" w:hAnsi="Times New Roman" w:cs="Times New Roman"/>
          <w:bCs/>
          <w:iCs/>
          <w:sz w:val="22"/>
          <w:szCs w:val="22"/>
          <w:lang w:eastAsia="zh-CN"/>
        </w:rPr>
        <w:t xml:space="preserve">In </w:t>
      </w:r>
      <w:r w:rsidR="0084175D">
        <w:rPr>
          <w:rFonts w:ascii="Times New Roman" w:eastAsia="SimSun" w:hAnsi="Times New Roman" w:cs="Times New Roman"/>
          <w:bCs/>
          <w:iCs/>
          <w:sz w:val="22"/>
          <w:szCs w:val="22"/>
          <w:lang w:eastAsia="zh-CN"/>
        </w:rPr>
        <w:t>C</w:t>
      </w:r>
      <w:r w:rsidR="00B56B13">
        <w:rPr>
          <w:rFonts w:ascii="Times New Roman" w:eastAsia="SimSun" w:hAnsi="Times New Roman" w:cs="Times New Roman"/>
          <w:bCs/>
          <w:iCs/>
          <w:sz w:val="22"/>
          <w:szCs w:val="22"/>
          <w:lang w:eastAsia="zh-CN"/>
        </w:rPr>
        <w:t xml:space="preserve">ase </w:t>
      </w:r>
      <w:r w:rsidR="0084175D">
        <w:rPr>
          <w:rFonts w:ascii="Times New Roman" w:eastAsia="SimSun" w:hAnsi="Times New Roman" w:cs="Times New Roman"/>
          <w:bCs/>
          <w:iCs/>
          <w:sz w:val="22"/>
          <w:szCs w:val="22"/>
          <w:lang w:eastAsia="zh-CN"/>
        </w:rPr>
        <w:t xml:space="preserve">2, </w:t>
      </w:r>
      <w:r w:rsidR="005C2DE6" w:rsidRPr="005C2DE6">
        <w:rPr>
          <w:rFonts w:ascii="Times New Roman" w:eastAsia="SimSun" w:hAnsi="Times New Roman" w:cs="Times New Roman"/>
          <w:bCs/>
          <w:iCs/>
          <w:sz w:val="22"/>
          <w:szCs w:val="22"/>
          <w:lang w:eastAsia="zh-CN"/>
        </w:rPr>
        <w:t>WUS request is sent to NES cell</w:t>
      </w:r>
      <w:r w:rsidR="00C570AA">
        <w:rPr>
          <w:rFonts w:ascii="Times New Roman" w:eastAsia="SimSun" w:hAnsi="Times New Roman" w:cs="Times New Roman"/>
          <w:bCs/>
          <w:iCs/>
          <w:sz w:val="22"/>
          <w:szCs w:val="22"/>
          <w:lang w:eastAsia="zh-CN"/>
        </w:rPr>
        <w:t xml:space="preserve">. An </w:t>
      </w:r>
      <w:r w:rsidR="00484F6C" w:rsidRPr="00484F6C">
        <w:rPr>
          <w:rFonts w:ascii="Times New Roman" w:eastAsia="SimSun" w:hAnsi="Times New Roman" w:cs="Times New Roman"/>
          <w:bCs/>
          <w:iCs/>
          <w:sz w:val="22"/>
          <w:szCs w:val="22"/>
          <w:lang w:eastAsia="zh-CN"/>
        </w:rPr>
        <w:t xml:space="preserve">anchor cell may send the WUS configuration for </w:t>
      </w:r>
      <w:r w:rsidR="00AA23A3">
        <w:rPr>
          <w:rFonts w:ascii="Times New Roman" w:eastAsia="SimSun" w:hAnsi="Times New Roman" w:cs="Times New Roman"/>
          <w:bCs/>
          <w:iCs/>
          <w:sz w:val="22"/>
          <w:szCs w:val="22"/>
          <w:lang w:eastAsia="zh-CN"/>
        </w:rPr>
        <w:t>the NES</w:t>
      </w:r>
      <w:r w:rsidR="00EC33E5">
        <w:rPr>
          <w:rFonts w:ascii="Times New Roman" w:eastAsia="SimSun" w:hAnsi="Times New Roman" w:cs="Times New Roman"/>
          <w:bCs/>
          <w:iCs/>
          <w:sz w:val="22"/>
          <w:szCs w:val="22"/>
          <w:lang w:eastAsia="zh-CN"/>
        </w:rPr>
        <w:t xml:space="preserve"> </w:t>
      </w:r>
      <w:r w:rsidR="00484F6C" w:rsidRPr="00484F6C">
        <w:rPr>
          <w:rFonts w:ascii="Times New Roman" w:eastAsia="SimSun" w:hAnsi="Times New Roman" w:cs="Times New Roman"/>
          <w:bCs/>
          <w:iCs/>
          <w:sz w:val="22"/>
          <w:szCs w:val="22"/>
          <w:lang w:eastAsia="zh-CN"/>
        </w:rPr>
        <w:t xml:space="preserve">cell. The anchor cell </w:t>
      </w:r>
      <w:r w:rsidR="0024152D">
        <w:rPr>
          <w:rFonts w:ascii="Times New Roman" w:eastAsia="SimSun" w:hAnsi="Times New Roman" w:cs="Times New Roman"/>
          <w:bCs/>
          <w:iCs/>
          <w:sz w:val="22"/>
          <w:szCs w:val="22"/>
          <w:lang w:eastAsia="zh-CN"/>
        </w:rPr>
        <w:t xml:space="preserve">(or Cell A) </w:t>
      </w:r>
      <w:r w:rsidR="00484F6C" w:rsidRPr="00484F6C">
        <w:rPr>
          <w:rFonts w:ascii="Times New Roman" w:eastAsia="SimSun" w:hAnsi="Times New Roman" w:cs="Times New Roman"/>
          <w:bCs/>
          <w:iCs/>
          <w:sz w:val="22"/>
          <w:szCs w:val="22"/>
          <w:lang w:eastAsia="zh-CN"/>
        </w:rPr>
        <w:t xml:space="preserve">may provide WUS configuration via </w:t>
      </w:r>
      <w:r w:rsidR="00B142C1" w:rsidRPr="00B142C1">
        <w:rPr>
          <w:rFonts w:ascii="Times New Roman" w:eastAsia="SimSun" w:hAnsi="Times New Roman" w:cs="Times New Roman"/>
          <w:bCs/>
          <w:iCs/>
          <w:sz w:val="22"/>
          <w:szCs w:val="22"/>
          <w:lang w:eastAsia="zh-CN"/>
        </w:rPr>
        <w:t xml:space="preserve">cross-carrier system information </w:t>
      </w:r>
      <w:r w:rsidR="00285839">
        <w:rPr>
          <w:rFonts w:ascii="Times New Roman" w:eastAsia="SimSun" w:hAnsi="Times New Roman" w:cs="Times New Roman"/>
          <w:bCs/>
          <w:iCs/>
          <w:sz w:val="22"/>
          <w:szCs w:val="22"/>
          <w:lang w:eastAsia="zh-CN"/>
        </w:rPr>
        <w:t xml:space="preserve">(such as SIB1) </w:t>
      </w:r>
      <w:r w:rsidR="00CF02D1">
        <w:rPr>
          <w:rFonts w:ascii="Times New Roman" w:eastAsia="SimSun" w:hAnsi="Times New Roman" w:cs="Times New Roman"/>
          <w:bCs/>
          <w:iCs/>
          <w:sz w:val="22"/>
          <w:szCs w:val="22"/>
          <w:lang w:eastAsia="zh-CN"/>
        </w:rPr>
        <w:t xml:space="preserve">of </w:t>
      </w:r>
      <w:r w:rsidR="00A045A6">
        <w:rPr>
          <w:rFonts w:ascii="Times New Roman" w:eastAsia="SimSun" w:hAnsi="Times New Roman" w:cs="Times New Roman"/>
          <w:bCs/>
          <w:iCs/>
          <w:sz w:val="22"/>
          <w:szCs w:val="22"/>
          <w:lang w:eastAsia="zh-CN"/>
        </w:rPr>
        <w:t>the anchor cell</w:t>
      </w:r>
      <w:r w:rsidR="009F2A42">
        <w:rPr>
          <w:rFonts w:ascii="Times New Roman" w:eastAsia="SimSun" w:hAnsi="Times New Roman" w:cs="Times New Roman"/>
          <w:bCs/>
          <w:iCs/>
          <w:sz w:val="22"/>
          <w:szCs w:val="22"/>
          <w:lang w:eastAsia="zh-CN"/>
        </w:rPr>
        <w:t xml:space="preserve">. As the idle/inactive UE would </w:t>
      </w:r>
      <w:r w:rsidR="0059104E">
        <w:rPr>
          <w:rFonts w:ascii="Times New Roman" w:eastAsia="SimSun" w:hAnsi="Times New Roman" w:cs="Times New Roman"/>
          <w:bCs/>
          <w:iCs/>
          <w:sz w:val="22"/>
          <w:szCs w:val="22"/>
          <w:lang w:eastAsia="zh-CN"/>
        </w:rPr>
        <w:t xml:space="preserve">also </w:t>
      </w:r>
      <w:r w:rsidR="009F2A42">
        <w:rPr>
          <w:rFonts w:ascii="Times New Roman" w:eastAsia="SimSun" w:hAnsi="Times New Roman" w:cs="Times New Roman"/>
          <w:bCs/>
          <w:iCs/>
          <w:sz w:val="22"/>
          <w:szCs w:val="22"/>
          <w:lang w:eastAsia="zh-CN"/>
        </w:rPr>
        <w:t xml:space="preserve">be receiving </w:t>
      </w:r>
      <w:r w:rsidR="00E77F59">
        <w:rPr>
          <w:rFonts w:ascii="Times New Roman" w:eastAsia="SimSun" w:hAnsi="Times New Roman" w:cs="Times New Roman"/>
          <w:bCs/>
          <w:iCs/>
          <w:sz w:val="22"/>
          <w:szCs w:val="22"/>
          <w:lang w:eastAsia="zh-CN"/>
        </w:rPr>
        <w:t>paging information</w:t>
      </w:r>
      <w:r w:rsidR="00FE6CC0">
        <w:rPr>
          <w:rFonts w:ascii="Times New Roman" w:eastAsia="SimSun" w:hAnsi="Times New Roman" w:cs="Times New Roman"/>
          <w:bCs/>
          <w:iCs/>
          <w:sz w:val="22"/>
          <w:szCs w:val="22"/>
          <w:lang w:eastAsia="zh-CN"/>
        </w:rPr>
        <w:t>, i</w:t>
      </w:r>
      <w:r w:rsidR="009F2A42">
        <w:rPr>
          <w:rFonts w:ascii="Times New Roman" w:eastAsia="SimSun" w:hAnsi="Times New Roman" w:cs="Times New Roman"/>
          <w:bCs/>
          <w:iCs/>
          <w:sz w:val="22"/>
          <w:szCs w:val="22"/>
          <w:lang w:eastAsia="zh-CN"/>
        </w:rPr>
        <w:t xml:space="preserve">t is </w:t>
      </w:r>
      <w:r w:rsidR="00FE6CC0">
        <w:rPr>
          <w:rFonts w:ascii="Times New Roman" w:eastAsia="SimSun" w:hAnsi="Times New Roman" w:cs="Times New Roman"/>
          <w:bCs/>
          <w:iCs/>
          <w:sz w:val="22"/>
          <w:szCs w:val="22"/>
          <w:lang w:eastAsia="zh-CN"/>
        </w:rPr>
        <w:t xml:space="preserve">beneficial to </w:t>
      </w:r>
      <w:r w:rsidR="00140850">
        <w:rPr>
          <w:rFonts w:ascii="Times New Roman" w:eastAsia="SimSun" w:hAnsi="Times New Roman" w:cs="Times New Roman"/>
          <w:bCs/>
          <w:iCs/>
          <w:sz w:val="22"/>
          <w:szCs w:val="22"/>
          <w:lang w:eastAsia="zh-CN"/>
        </w:rPr>
        <w:t xml:space="preserve">include </w:t>
      </w:r>
      <w:r w:rsidR="00FE6CC0">
        <w:rPr>
          <w:rFonts w:ascii="Times New Roman" w:eastAsia="SimSun" w:hAnsi="Times New Roman" w:cs="Times New Roman"/>
          <w:bCs/>
          <w:iCs/>
          <w:sz w:val="22"/>
          <w:szCs w:val="22"/>
          <w:lang w:eastAsia="zh-CN"/>
        </w:rPr>
        <w:t>the WUS configuration</w:t>
      </w:r>
      <w:r w:rsidR="003147AF">
        <w:rPr>
          <w:rFonts w:ascii="Times New Roman" w:eastAsia="SimSun" w:hAnsi="Times New Roman" w:cs="Times New Roman"/>
          <w:bCs/>
          <w:iCs/>
          <w:sz w:val="22"/>
          <w:szCs w:val="22"/>
          <w:lang w:eastAsia="zh-CN"/>
        </w:rPr>
        <w:t xml:space="preserve"> </w:t>
      </w:r>
      <w:r w:rsidR="00BC1B8A">
        <w:rPr>
          <w:rFonts w:ascii="Times New Roman" w:eastAsia="SimSun" w:hAnsi="Times New Roman" w:cs="Times New Roman"/>
          <w:bCs/>
          <w:iCs/>
          <w:sz w:val="22"/>
          <w:szCs w:val="22"/>
          <w:lang w:eastAsia="zh-CN"/>
        </w:rPr>
        <w:t>in the</w:t>
      </w:r>
      <w:r w:rsidR="003147AF">
        <w:rPr>
          <w:rFonts w:ascii="Times New Roman" w:eastAsia="SimSun" w:hAnsi="Times New Roman" w:cs="Times New Roman"/>
          <w:bCs/>
          <w:iCs/>
          <w:sz w:val="22"/>
          <w:szCs w:val="22"/>
          <w:lang w:eastAsia="zh-CN"/>
        </w:rPr>
        <w:t xml:space="preserve"> paging</w:t>
      </w:r>
      <w:r w:rsidR="00BC1B8A">
        <w:rPr>
          <w:rFonts w:ascii="Times New Roman" w:eastAsia="SimSun" w:hAnsi="Times New Roman" w:cs="Times New Roman"/>
          <w:bCs/>
          <w:iCs/>
          <w:sz w:val="22"/>
          <w:szCs w:val="22"/>
          <w:lang w:eastAsia="zh-CN"/>
        </w:rPr>
        <w:t xml:space="preserve"> information</w:t>
      </w:r>
      <w:r w:rsidR="003147AF">
        <w:rPr>
          <w:rFonts w:ascii="Times New Roman" w:eastAsia="SimSun" w:hAnsi="Times New Roman" w:cs="Times New Roman"/>
          <w:bCs/>
          <w:iCs/>
          <w:sz w:val="22"/>
          <w:szCs w:val="22"/>
          <w:lang w:eastAsia="zh-CN"/>
        </w:rPr>
        <w:t>.</w:t>
      </w:r>
      <w:r w:rsidR="00FE6CC0">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In this </w:t>
      </w:r>
      <w:r w:rsidR="008A0312">
        <w:rPr>
          <w:rFonts w:ascii="Times New Roman" w:eastAsia="SimSun" w:hAnsi="Times New Roman" w:cs="Times New Roman"/>
          <w:bCs/>
          <w:iCs/>
          <w:sz w:val="22"/>
          <w:szCs w:val="22"/>
          <w:lang w:eastAsia="zh-CN"/>
        </w:rPr>
        <w:t>case</w:t>
      </w:r>
      <w:r w:rsidR="0038131C" w:rsidRPr="0038131C">
        <w:rPr>
          <w:rFonts w:ascii="Times New Roman" w:eastAsia="SimSun" w:hAnsi="Times New Roman" w:cs="Times New Roman"/>
          <w:bCs/>
          <w:iCs/>
          <w:sz w:val="22"/>
          <w:szCs w:val="22"/>
          <w:lang w:eastAsia="zh-CN"/>
        </w:rPr>
        <w:t xml:space="preserve">, </w:t>
      </w:r>
      <w:r w:rsidR="008A0312" w:rsidRPr="008A0312">
        <w:rPr>
          <w:rFonts w:ascii="Times New Roman" w:eastAsia="SimSun" w:hAnsi="Times New Roman" w:cs="Times New Roman"/>
          <w:bCs/>
          <w:iCs/>
          <w:sz w:val="22"/>
          <w:szCs w:val="22"/>
          <w:lang w:eastAsia="zh-CN"/>
        </w:rPr>
        <w:t xml:space="preserve">the WUS configuration </w:t>
      </w:r>
      <w:r w:rsidR="0038131C" w:rsidRPr="0038131C">
        <w:rPr>
          <w:rFonts w:ascii="Times New Roman" w:eastAsia="SimSun" w:hAnsi="Times New Roman" w:cs="Times New Roman"/>
          <w:bCs/>
          <w:iCs/>
          <w:sz w:val="22"/>
          <w:szCs w:val="22"/>
          <w:lang w:eastAsia="zh-CN"/>
        </w:rPr>
        <w:t xml:space="preserve">may be sent when the UE is present, hence </w:t>
      </w:r>
      <w:r w:rsidR="00F51822">
        <w:rPr>
          <w:rFonts w:ascii="Times New Roman" w:eastAsia="SimSun" w:hAnsi="Times New Roman" w:cs="Times New Roman"/>
          <w:bCs/>
          <w:iCs/>
          <w:sz w:val="22"/>
          <w:szCs w:val="22"/>
          <w:lang w:eastAsia="zh-CN"/>
        </w:rPr>
        <w:t>achiev</w:t>
      </w:r>
      <w:r w:rsidR="00F5702B">
        <w:rPr>
          <w:rFonts w:ascii="Times New Roman" w:eastAsia="SimSun" w:hAnsi="Times New Roman" w:cs="Times New Roman"/>
          <w:bCs/>
          <w:iCs/>
          <w:sz w:val="22"/>
          <w:szCs w:val="22"/>
          <w:lang w:eastAsia="zh-CN"/>
        </w:rPr>
        <w:t>ing</w:t>
      </w:r>
      <w:r w:rsidR="00F51822">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power </w:t>
      </w:r>
      <w:r w:rsidR="00F51822">
        <w:rPr>
          <w:rFonts w:ascii="Times New Roman" w:eastAsia="SimSun" w:hAnsi="Times New Roman" w:cs="Times New Roman"/>
          <w:bCs/>
          <w:iCs/>
          <w:sz w:val="22"/>
          <w:szCs w:val="22"/>
          <w:lang w:eastAsia="zh-CN"/>
        </w:rPr>
        <w:t xml:space="preserve">saving </w:t>
      </w:r>
      <w:r w:rsidR="0038131C" w:rsidRPr="0038131C">
        <w:rPr>
          <w:rFonts w:ascii="Times New Roman" w:eastAsia="SimSun" w:hAnsi="Times New Roman" w:cs="Times New Roman"/>
          <w:bCs/>
          <w:iCs/>
          <w:sz w:val="22"/>
          <w:szCs w:val="22"/>
          <w:lang w:eastAsia="zh-CN"/>
        </w:rPr>
        <w:t xml:space="preserve">on </w:t>
      </w:r>
      <w:r w:rsidR="00F51822">
        <w:rPr>
          <w:rFonts w:ascii="Times New Roman" w:eastAsia="SimSun" w:hAnsi="Times New Roman" w:cs="Times New Roman"/>
          <w:bCs/>
          <w:iCs/>
          <w:sz w:val="22"/>
          <w:szCs w:val="22"/>
          <w:lang w:eastAsia="zh-CN"/>
        </w:rPr>
        <w:t xml:space="preserve">both </w:t>
      </w:r>
      <w:r w:rsidR="0038131C" w:rsidRPr="0038131C">
        <w:rPr>
          <w:rFonts w:ascii="Times New Roman" w:eastAsia="SimSun" w:hAnsi="Times New Roman" w:cs="Times New Roman"/>
          <w:bCs/>
          <w:iCs/>
          <w:sz w:val="22"/>
          <w:szCs w:val="22"/>
          <w:lang w:eastAsia="zh-CN"/>
        </w:rPr>
        <w:t>the anchor cell</w:t>
      </w:r>
      <w:r w:rsidR="00F51822">
        <w:rPr>
          <w:rFonts w:ascii="Times New Roman" w:eastAsia="SimSun" w:hAnsi="Times New Roman" w:cs="Times New Roman"/>
          <w:bCs/>
          <w:iCs/>
          <w:sz w:val="22"/>
          <w:szCs w:val="22"/>
          <w:lang w:eastAsia="zh-CN"/>
        </w:rPr>
        <w:t xml:space="preserve"> and the NES cell</w:t>
      </w:r>
      <w:r w:rsidR="005B2B03">
        <w:rPr>
          <w:rFonts w:ascii="Times New Roman" w:eastAsia="SimSun" w:hAnsi="Times New Roman" w:cs="Times New Roman"/>
          <w:bCs/>
          <w:iCs/>
          <w:sz w:val="22"/>
          <w:szCs w:val="22"/>
          <w:lang w:eastAsia="zh-CN"/>
        </w:rPr>
        <w:t xml:space="preserve">. </w:t>
      </w:r>
      <w:r w:rsidR="0038131C" w:rsidRPr="0038131C">
        <w:rPr>
          <w:rFonts w:ascii="Times New Roman" w:eastAsia="SimSun" w:hAnsi="Times New Roman" w:cs="Times New Roman"/>
          <w:bCs/>
          <w:iCs/>
          <w:sz w:val="22"/>
          <w:szCs w:val="22"/>
          <w:lang w:eastAsia="zh-CN"/>
        </w:rPr>
        <w:t xml:space="preserve"> </w:t>
      </w:r>
    </w:p>
    <w:p w14:paraId="1CBAA15B" w14:textId="77777777" w:rsidR="0089164C" w:rsidRDefault="0089164C" w:rsidP="0089164C">
      <w:pPr>
        <w:spacing w:before="240" w:after="240"/>
        <w:jc w:val="both"/>
        <w:rPr>
          <w:rFonts w:ascii="Times New Roman" w:eastAsia="SimSun" w:hAnsi="Times New Roman" w:cs="Times New Roman"/>
          <w:b/>
          <w:i/>
          <w:sz w:val="22"/>
          <w:szCs w:val="22"/>
          <w:lang w:eastAsia="zh-CN"/>
        </w:rPr>
      </w:pPr>
      <w:r w:rsidRPr="00A3623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8</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P</w:t>
      </w:r>
      <w:r w:rsidRPr="00B87C82">
        <w:rPr>
          <w:rFonts w:ascii="Times New Roman" w:eastAsia="SimSun" w:hAnsi="Times New Roman" w:cs="Times New Roman"/>
          <w:b/>
          <w:i/>
          <w:sz w:val="22"/>
          <w:szCs w:val="22"/>
          <w:lang w:eastAsia="zh-CN"/>
        </w:rPr>
        <w:t>aging information</w:t>
      </w:r>
      <w:r>
        <w:rPr>
          <w:rFonts w:ascii="Times New Roman" w:eastAsia="SimSun" w:hAnsi="Times New Roman" w:cs="Times New Roman"/>
          <w:b/>
          <w:i/>
          <w:sz w:val="22"/>
          <w:szCs w:val="22"/>
          <w:lang w:eastAsia="zh-CN"/>
        </w:rPr>
        <w:t xml:space="preserve"> on Cell A</w:t>
      </w:r>
      <w:r w:rsidRPr="00B87C82">
        <w:rPr>
          <w:rFonts w:ascii="Times New Roman" w:eastAsia="SimSun" w:hAnsi="Times New Roman" w:cs="Times New Roman"/>
          <w:b/>
          <w:i/>
          <w:sz w:val="22"/>
          <w:szCs w:val="22"/>
          <w:lang w:eastAsia="zh-CN"/>
        </w:rPr>
        <w:t xml:space="preserve"> may </w:t>
      </w:r>
      <w:r>
        <w:rPr>
          <w:rFonts w:ascii="Times New Roman" w:eastAsia="SimSun" w:hAnsi="Times New Roman" w:cs="Times New Roman"/>
          <w:b/>
          <w:i/>
          <w:sz w:val="22"/>
          <w:szCs w:val="22"/>
          <w:lang w:eastAsia="zh-CN"/>
        </w:rPr>
        <w:t>include</w:t>
      </w:r>
      <w:r w:rsidRPr="00B87C82">
        <w:rPr>
          <w:rFonts w:ascii="Times New Roman" w:eastAsia="SimSun" w:hAnsi="Times New Roman" w:cs="Times New Roman"/>
          <w:b/>
          <w:i/>
          <w:sz w:val="22"/>
          <w:szCs w:val="22"/>
          <w:lang w:eastAsia="zh-CN"/>
        </w:rPr>
        <w:t xml:space="preserve"> the WUS configuration </w:t>
      </w:r>
      <w:r>
        <w:rPr>
          <w:rFonts w:ascii="Times New Roman" w:eastAsia="SimSun" w:hAnsi="Times New Roman" w:cs="Times New Roman"/>
          <w:b/>
          <w:i/>
          <w:sz w:val="22"/>
          <w:szCs w:val="22"/>
          <w:lang w:eastAsia="zh-CN"/>
        </w:rPr>
        <w:t xml:space="preserve">for the </w:t>
      </w:r>
      <w:r w:rsidRPr="00B87C82">
        <w:rPr>
          <w:rFonts w:ascii="Times New Roman" w:eastAsia="SimSun" w:hAnsi="Times New Roman" w:cs="Times New Roman"/>
          <w:b/>
          <w:i/>
          <w:sz w:val="22"/>
          <w:szCs w:val="22"/>
          <w:lang w:eastAsia="zh-CN"/>
        </w:rPr>
        <w:t xml:space="preserve">UE </w:t>
      </w:r>
      <w:r>
        <w:rPr>
          <w:rFonts w:ascii="Times New Roman" w:eastAsia="SimSun" w:hAnsi="Times New Roman" w:cs="Times New Roman"/>
          <w:b/>
          <w:i/>
          <w:sz w:val="22"/>
          <w:szCs w:val="22"/>
          <w:lang w:eastAsia="zh-CN"/>
        </w:rPr>
        <w:t xml:space="preserve">to be camped on NES cell </w:t>
      </w:r>
      <w:r w:rsidRPr="00B87C82">
        <w:rPr>
          <w:rFonts w:ascii="Times New Roman" w:eastAsia="SimSun" w:hAnsi="Times New Roman" w:cs="Times New Roman"/>
          <w:b/>
          <w:i/>
          <w:sz w:val="22"/>
          <w:szCs w:val="22"/>
          <w:lang w:eastAsia="zh-CN"/>
        </w:rPr>
        <w:t>in idle or inactive mode.</w:t>
      </w:r>
    </w:p>
    <w:p w14:paraId="6EC99F60" w14:textId="165CFB27" w:rsidR="004402A7" w:rsidRPr="006D1BB8" w:rsidRDefault="004402A7" w:rsidP="004402A7">
      <w:pPr>
        <w:spacing w:afterLines="60" w:after="144"/>
        <w:jc w:val="both"/>
        <w:rPr>
          <w:rFonts w:ascii="Times New Roman" w:hAnsi="Times New Roman"/>
          <w:sz w:val="22"/>
          <w:lang w:eastAsia="zh-CN"/>
        </w:rPr>
      </w:pPr>
      <w:r w:rsidRPr="006D1BB8">
        <w:rPr>
          <w:rFonts w:ascii="Times New Roman" w:hAnsi="Times New Roman"/>
          <w:sz w:val="22"/>
          <w:lang w:eastAsia="zh-CN"/>
        </w:rPr>
        <w:t>UE may receive the update of WUS configuration directly from NES cell</w:t>
      </w:r>
      <w:r w:rsidR="0061178B" w:rsidRPr="006D1BB8">
        <w:rPr>
          <w:rFonts w:ascii="Times New Roman" w:hAnsi="Times New Roman"/>
          <w:sz w:val="22"/>
          <w:lang w:eastAsia="zh-CN"/>
        </w:rPr>
        <w:t>. W</w:t>
      </w:r>
      <w:r w:rsidRPr="006D1BB8">
        <w:rPr>
          <w:rFonts w:ascii="Times New Roman" w:hAnsi="Times New Roman"/>
          <w:sz w:val="22"/>
          <w:lang w:eastAsia="zh-CN"/>
        </w:rPr>
        <w:t>henever NES cell decides to update WUS configuration</w:t>
      </w:r>
      <w:r w:rsidR="0061178B" w:rsidRPr="006D1BB8">
        <w:rPr>
          <w:rFonts w:ascii="Times New Roman" w:hAnsi="Times New Roman"/>
          <w:sz w:val="22"/>
          <w:lang w:eastAsia="zh-CN"/>
        </w:rPr>
        <w:t xml:space="preserve">, UE </w:t>
      </w:r>
      <w:r w:rsidRPr="006D1BB8">
        <w:rPr>
          <w:rFonts w:ascii="Times New Roman" w:hAnsi="Times New Roman"/>
          <w:sz w:val="22"/>
          <w:lang w:eastAsia="zh-CN"/>
        </w:rPr>
        <w:t xml:space="preserve">does not need to switch back to Cell-A for receiving WUS configuration. This can be achieved using paging message as an example, where the paging message is broadcasted by NES cell to all the UEs camped in the NES cell. </w:t>
      </w:r>
    </w:p>
    <w:p w14:paraId="47F429F9" w14:textId="0E376576" w:rsidR="004402A7" w:rsidRPr="004402A7" w:rsidRDefault="00715F7D" w:rsidP="004402A7">
      <w:pPr>
        <w:spacing w:afterLines="60" w:after="144"/>
        <w:jc w:val="both"/>
        <w:rPr>
          <w:rFonts w:ascii="Times New Roman" w:hAnsi="Times New Roman" w:cs="Times New Roman"/>
          <w:sz w:val="22"/>
          <w:szCs w:val="22"/>
          <w:lang w:val="en-US" w:eastAsia="en-US"/>
        </w:rPr>
      </w:pPr>
      <w:r w:rsidRPr="006D1BB8">
        <w:rPr>
          <w:rFonts w:ascii="Times New Roman" w:hAnsi="Times New Roman"/>
          <w:sz w:val="22"/>
          <w:lang w:eastAsia="zh-CN"/>
        </w:rPr>
        <w:t>Alternatively, t</w:t>
      </w:r>
      <w:r w:rsidR="004402A7" w:rsidRPr="006D1BB8">
        <w:rPr>
          <w:rFonts w:ascii="Times New Roman" w:hAnsi="Times New Roman"/>
          <w:sz w:val="22"/>
          <w:lang w:eastAsia="zh-CN"/>
        </w:rPr>
        <w:t xml:space="preserve">he paging message may </w:t>
      </w:r>
      <w:r w:rsidR="00724695" w:rsidRPr="006D1BB8">
        <w:rPr>
          <w:rFonts w:ascii="Times New Roman" w:hAnsi="Times New Roman"/>
          <w:sz w:val="22"/>
          <w:lang w:eastAsia="zh-CN"/>
        </w:rPr>
        <w:t xml:space="preserve">optionally </w:t>
      </w:r>
      <w:r w:rsidR="004402A7" w:rsidRPr="006D1BB8">
        <w:rPr>
          <w:rFonts w:ascii="Times New Roman" w:hAnsi="Times New Roman"/>
          <w:sz w:val="22"/>
          <w:lang w:eastAsia="zh-CN"/>
        </w:rPr>
        <w:t xml:space="preserve">include information whether stored WUS configuration at the UE is valid or not in which case UE is expected to go to Cell-A for WUS configuration only when WUS configuration is indicated </w:t>
      </w:r>
      <w:r w:rsidR="00724695" w:rsidRPr="006D1BB8">
        <w:rPr>
          <w:rFonts w:ascii="Times New Roman" w:hAnsi="Times New Roman"/>
          <w:sz w:val="22"/>
          <w:lang w:eastAsia="zh-CN"/>
        </w:rPr>
        <w:t xml:space="preserve">as </w:t>
      </w:r>
      <w:r w:rsidR="004402A7" w:rsidRPr="006D1BB8">
        <w:rPr>
          <w:rFonts w:ascii="Times New Roman" w:hAnsi="Times New Roman"/>
          <w:sz w:val="22"/>
          <w:lang w:eastAsia="zh-CN"/>
        </w:rPr>
        <w:t>invalid or outdated by NES cell paging message.</w:t>
      </w:r>
      <w:r w:rsidR="004402A7" w:rsidRPr="004402A7">
        <w:rPr>
          <w:rFonts w:ascii="Times New Roman" w:hAnsi="Times New Roman"/>
          <w:sz w:val="22"/>
          <w:lang w:eastAsia="zh-CN"/>
        </w:rPr>
        <w:t xml:space="preserve"> </w:t>
      </w:r>
    </w:p>
    <w:p w14:paraId="35F1FE08" w14:textId="1B3CDD92" w:rsidR="0049361F" w:rsidRPr="00E63FC5" w:rsidRDefault="0049361F" w:rsidP="00A94799">
      <w:pPr>
        <w:spacing w:before="240" w:after="240"/>
        <w:jc w:val="both"/>
        <w:rPr>
          <w:rFonts w:ascii="Times New Roman" w:eastAsia="SimSun" w:hAnsi="Times New Roman" w:cs="Times New Roman"/>
          <w:b/>
          <w:i/>
          <w:sz w:val="22"/>
          <w:szCs w:val="22"/>
          <w:lang w:eastAsia="zh-CN"/>
        </w:rPr>
      </w:pPr>
      <w:bookmarkStart w:id="13" w:name="_Hlk158795728"/>
      <w:r w:rsidRPr="00E63FC5">
        <w:rPr>
          <w:rFonts w:ascii="Times New Roman" w:eastAsia="SimSun" w:hAnsi="Times New Roman" w:cs="Times New Roman"/>
          <w:b/>
          <w:i/>
          <w:sz w:val="22"/>
          <w:szCs w:val="22"/>
          <w:lang w:eastAsia="zh-CN"/>
        </w:rPr>
        <w:t xml:space="preserve">Proposal </w:t>
      </w:r>
      <w:r w:rsidR="00646BBC" w:rsidRPr="00E63FC5">
        <w:rPr>
          <w:rFonts w:ascii="Times New Roman" w:eastAsia="SimSun" w:hAnsi="Times New Roman" w:cs="Times New Roman"/>
          <w:b/>
          <w:i/>
          <w:sz w:val="22"/>
          <w:szCs w:val="22"/>
          <w:lang w:eastAsia="zh-CN"/>
        </w:rPr>
        <w:t>9</w:t>
      </w:r>
      <w:r w:rsidRPr="00E63FC5">
        <w:rPr>
          <w:rFonts w:ascii="Times New Roman" w:eastAsia="SimSun" w:hAnsi="Times New Roman" w:cs="Times New Roman"/>
          <w:b/>
          <w:i/>
          <w:sz w:val="22"/>
          <w:szCs w:val="22"/>
          <w:lang w:eastAsia="zh-CN"/>
        </w:rPr>
        <w:t xml:space="preserve">: Paging information </w:t>
      </w:r>
      <w:r w:rsidR="00DA36AB" w:rsidRPr="00E63FC5">
        <w:rPr>
          <w:rFonts w:ascii="Times New Roman" w:eastAsia="SimSun" w:hAnsi="Times New Roman" w:cs="Times New Roman"/>
          <w:b/>
          <w:i/>
          <w:sz w:val="22"/>
          <w:szCs w:val="22"/>
          <w:lang w:eastAsia="zh-CN"/>
        </w:rPr>
        <w:t>from</w:t>
      </w:r>
      <w:r w:rsidRPr="00E63FC5">
        <w:rPr>
          <w:rFonts w:ascii="Times New Roman" w:eastAsia="SimSun" w:hAnsi="Times New Roman" w:cs="Times New Roman"/>
          <w:b/>
          <w:i/>
          <w:sz w:val="22"/>
          <w:szCs w:val="22"/>
          <w:lang w:eastAsia="zh-CN"/>
        </w:rPr>
        <w:t xml:space="preserve"> NES Cell may </w:t>
      </w:r>
      <w:r w:rsidR="00DA36AB" w:rsidRPr="00E63FC5">
        <w:rPr>
          <w:rFonts w:ascii="Times New Roman" w:eastAsia="SimSun" w:hAnsi="Times New Roman" w:cs="Times New Roman"/>
          <w:b/>
          <w:i/>
          <w:sz w:val="22"/>
          <w:szCs w:val="22"/>
          <w:lang w:eastAsia="zh-CN"/>
        </w:rPr>
        <w:t>send</w:t>
      </w:r>
      <w:r w:rsidRPr="00E63FC5">
        <w:rPr>
          <w:rFonts w:ascii="Times New Roman" w:eastAsia="SimSun" w:hAnsi="Times New Roman" w:cs="Times New Roman"/>
          <w:b/>
          <w:i/>
          <w:sz w:val="22"/>
          <w:szCs w:val="22"/>
          <w:lang w:eastAsia="zh-CN"/>
        </w:rPr>
        <w:t xml:space="preserve"> the </w:t>
      </w:r>
      <w:r w:rsidR="008F2C38" w:rsidRPr="00E63FC5">
        <w:rPr>
          <w:rFonts w:ascii="Times New Roman" w:eastAsia="SimSun" w:hAnsi="Times New Roman" w:cs="Times New Roman"/>
          <w:b/>
          <w:i/>
          <w:sz w:val="22"/>
          <w:szCs w:val="22"/>
          <w:lang w:eastAsia="zh-CN"/>
        </w:rPr>
        <w:t>update of</w:t>
      </w:r>
      <w:r w:rsidR="00FD3F97" w:rsidRPr="00E63FC5">
        <w:rPr>
          <w:rFonts w:ascii="Times New Roman" w:eastAsia="SimSun" w:hAnsi="Times New Roman" w:cs="Times New Roman"/>
          <w:b/>
          <w:i/>
          <w:sz w:val="22"/>
          <w:szCs w:val="22"/>
          <w:lang w:eastAsia="zh-CN"/>
        </w:rPr>
        <w:t xml:space="preserve"> </w:t>
      </w:r>
      <w:r w:rsidRPr="00E63FC5">
        <w:rPr>
          <w:rFonts w:ascii="Times New Roman" w:eastAsia="SimSun" w:hAnsi="Times New Roman" w:cs="Times New Roman"/>
          <w:b/>
          <w:i/>
          <w:sz w:val="22"/>
          <w:szCs w:val="22"/>
          <w:lang w:eastAsia="zh-CN"/>
        </w:rPr>
        <w:t xml:space="preserve">WUS configuration </w:t>
      </w:r>
      <w:r w:rsidR="00DA36AB" w:rsidRPr="00E63FC5">
        <w:rPr>
          <w:rFonts w:ascii="Times New Roman" w:eastAsia="SimSun" w:hAnsi="Times New Roman" w:cs="Times New Roman"/>
          <w:b/>
          <w:i/>
          <w:sz w:val="22"/>
          <w:szCs w:val="22"/>
          <w:lang w:eastAsia="zh-CN"/>
        </w:rPr>
        <w:t>to</w:t>
      </w:r>
      <w:r w:rsidRPr="00E63FC5">
        <w:rPr>
          <w:rFonts w:ascii="Times New Roman" w:eastAsia="SimSun" w:hAnsi="Times New Roman" w:cs="Times New Roman"/>
          <w:b/>
          <w:i/>
          <w:sz w:val="22"/>
          <w:szCs w:val="22"/>
          <w:lang w:eastAsia="zh-CN"/>
        </w:rPr>
        <w:t xml:space="preserve"> </w:t>
      </w:r>
      <w:r w:rsidR="0000713A" w:rsidRPr="00E63FC5">
        <w:rPr>
          <w:rFonts w:ascii="Times New Roman" w:eastAsia="SimSun" w:hAnsi="Times New Roman" w:cs="Times New Roman"/>
          <w:b/>
          <w:i/>
          <w:sz w:val="22"/>
          <w:szCs w:val="22"/>
          <w:lang w:eastAsia="zh-CN"/>
        </w:rPr>
        <w:t>its</w:t>
      </w:r>
      <w:r w:rsidRPr="00E63FC5">
        <w:rPr>
          <w:rFonts w:ascii="Times New Roman" w:eastAsia="SimSun" w:hAnsi="Times New Roman" w:cs="Times New Roman"/>
          <w:b/>
          <w:i/>
          <w:sz w:val="22"/>
          <w:szCs w:val="22"/>
          <w:lang w:eastAsia="zh-CN"/>
        </w:rPr>
        <w:t xml:space="preserve"> </w:t>
      </w:r>
      <w:r w:rsidR="0000713A" w:rsidRPr="00E63FC5">
        <w:rPr>
          <w:rFonts w:ascii="Times New Roman" w:eastAsia="SimSun" w:hAnsi="Times New Roman" w:cs="Times New Roman"/>
          <w:b/>
          <w:i/>
          <w:sz w:val="22"/>
          <w:szCs w:val="22"/>
          <w:lang w:eastAsia="zh-CN"/>
        </w:rPr>
        <w:t xml:space="preserve">camped </w:t>
      </w:r>
      <w:r w:rsidRPr="00E63FC5">
        <w:rPr>
          <w:rFonts w:ascii="Times New Roman" w:eastAsia="SimSun" w:hAnsi="Times New Roman" w:cs="Times New Roman"/>
          <w:b/>
          <w:i/>
          <w:sz w:val="22"/>
          <w:szCs w:val="22"/>
          <w:lang w:eastAsia="zh-CN"/>
        </w:rPr>
        <w:t>UE.</w:t>
      </w:r>
    </w:p>
    <w:p w14:paraId="20930061" w14:textId="5DC9FC0A" w:rsidR="00E71188" w:rsidRPr="00E63FC5" w:rsidRDefault="00E71188" w:rsidP="00E71188">
      <w:pPr>
        <w:jc w:val="both"/>
        <w:rPr>
          <w:rFonts w:ascii="Times New Roman" w:hAnsi="Times New Roman" w:cs="Times New Roman"/>
          <w:sz w:val="22"/>
          <w:szCs w:val="22"/>
          <w:lang w:val="en-US" w:eastAsia="en-US"/>
        </w:rPr>
      </w:pPr>
      <w:r w:rsidRPr="00E63FC5">
        <w:rPr>
          <w:rFonts w:ascii="Times New Roman" w:hAnsi="Times New Roman" w:cs="Times New Roman"/>
          <w:sz w:val="22"/>
          <w:szCs w:val="22"/>
          <w:lang w:val="en-US" w:eastAsia="en-US"/>
        </w:rPr>
        <w:t xml:space="preserve">For the multi-cell case </w:t>
      </w:r>
      <w:r w:rsidR="00433484" w:rsidRPr="00E63FC5">
        <w:rPr>
          <w:rFonts w:ascii="Times New Roman" w:hAnsi="Times New Roman" w:cs="Times New Roman"/>
          <w:sz w:val="22"/>
          <w:szCs w:val="22"/>
          <w:lang w:val="en-US" w:eastAsia="en-US"/>
        </w:rPr>
        <w:t xml:space="preserve">(Case-2 and Case-3), </w:t>
      </w:r>
      <w:r w:rsidRPr="00E63FC5">
        <w:rPr>
          <w:rFonts w:ascii="Times New Roman" w:hAnsi="Times New Roman" w:cs="Times New Roman"/>
          <w:sz w:val="22"/>
          <w:szCs w:val="22"/>
          <w:lang w:val="en-US" w:eastAsia="en-US"/>
        </w:rPr>
        <w:t xml:space="preserve">e.g. where a UE has camped on the anchor cell, WUS configuration for on-demand SIB1 on the NES cell may also be transmitted to the UE via </w:t>
      </w:r>
      <w:r w:rsidR="00F65789">
        <w:rPr>
          <w:rFonts w:ascii="Times New Roman" w:hAnsi="Times New Roman" w:cs="Times New Roman"/>
          <w:sz w:val="22"/>
          <w:szCs w:val="22"/>
          <w:lang w:val="en-US" w:eastAsia="en-US"/>
        </w:rPr>
        <w:t>SIBx</w:t>
      </w:r>
      <w:r w:rsidRPr="00E63FC5">
        <w:rPr>
          <w:rFonts w:ascii="Times New Roman" w:hAnsi="Times New Roman" w:cs="Times New Roman"/>
          <w:sz w:val="22"/>
          <w:szCs w:val="22"/>
          <w:lang w:val="en-US" w:eastAsia="en-US"/>
        </w:rPr>
        <w:t xml:space="preserve"> from the anchor cell. The anchor cell may update the UE with the WUS configuration for the NES cell. UE could then send WUS request to the NES cell according to the WUS configuration.</w:t>
      </w:r>
    </w:p>
    <w:p w14:paraId="42825D15" w14:textId="77777777" w:rsidR="00E71188" w:rsidRPr="00E63FC5" w:rsidRDefault="00E71188" w:rsidP="00E71188">
      <w:pPr>
        <w:rPr>
          <w:rFonts w:ascii="Times New Roman" w:hAnsi="Times New Roman" w:cs="Times New Roman"/>
          <w:iCs/>
          <w:sz w:val="22"/>
          <w:szCs w:val="22"/>
          <w:lang w:val="en-US" w:eastAsia="en-US"/>
        </w:rPr>
      </w:pPr>
    </w:p>
    <w:p w14:paraId="0D4216F4" w14:textId="2B0770D2" w:rsidR="00A01194" w:rsidRPr="00CE184A" w:rsidRDefault="00AF4437" w:rsidP="00A01194">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For example, </w:t>
      </w:r>
      <w:r w:rsidR="00A01194" w:rsidRPr="00E63FC5">
        <w:rPr>
          <w:rFonts w:ascii="Times New Roman" w:hAnsi="Times New Roman" w:cs="Times New Roman"/>
          <w:sz w:val="22"/>
          <w:szCs w:val="22"/>
          <w:lang w:val="en-US" w:eastAsia="en-US"/>
        </w:rPr>
        <w:t>DCI format 1_0</w:t>
      </w:r>
      <w:r w:rsidR="00F51A99" w:rsidRPr="00E63FC5">
        <w:rPr>
          <w:rFonts w:ascii="Times New Roman" w:hAnsi="Times New Roman" w:cs="Times New Roman"/>
          <w:sz w:val="22"/>
          <w:szCs w:val="22"/>
          <w:lang w:val="en-US" w:eastAsia="en-US"/>
        </w:rPr>
        <w:t xml:space="preserve"> </w:t>
      </w:r>
      <w:r w:rsidR="00A01194" w:rsidRPr="00E63FC5">
        <w:rPr>
          <w:rFonts w:ascii="Times New Roman" w:hAnsi="Times New Roman" w:cs="Times New Roman"/>
          <w:sz w:val="22"/>
          <w:szCs w:val="22"/>
          <w:lang w:val="en-US" w:eastAsia="en-US"/>
        </w:rPr>
        <w:t xml:space="preserve">may be used to send the WUS configuration directly (e.g. by including a WUS configuration identifier) or </w:t>
      </w:r>
      <w:r w:rsidR="00F00CB5" w:rsidRPr="00E63FC5">
        <w:rPr>
          <w:rFonts w:ascii="Times New Roman" w:hAnsi="Times New Roman" w:cs="Times New Roman"/>
          <w:sz w:val="22"/>
          <w:szCs w:val="22"/>
          <w:lang w:val="en-US" w:eastAsia="en-US"/>
        </w:rPr>
        <w:t>to s</w:t>
      </w:r>
      <w:r w:rsidR="00A01194" w:rsidRPr="00E63FC5">
        <w:rPr>
          <w:rFonts w:ascii="Times New Roman" w:hAnsi="Times New Roman" w:cs="Times New Roman"/>
          <w:sz w:val="22"/>
          <w:szCs w:val="22"/>
          <w:lang w:val="en-US" w:eastAsia="en-US"/>
        </w:rPr>
        <w:t xml:space="preserve">chedule </w:t>
      </w:r>
      <w:r w:rsidR="00A01194" w:rsidRPr="00CE184A">
        <w:rPr>
          <w:rFonts w:ascii="Times New Roman" w:hAnsi="Times New Roman" w:cs="Times New Roman"/>
          <w:sz w:val="22"/>
          <w:szCs w:val="22"/>
          <w:lang w:val="en-US" w:eastAsia="en-US"/>
        </w:rPr>
        <w:t xml:space="preserve">a </w:t>
      </w:r>
      <w:r w:rsidR="008A7D37" w:rsidRPr="00CE184A">
        <w:rPr>
          <w:rFonts w:ascii="Times New Roman" w:hAnsi="Times New Roman" w:cs="Times New Roman"/>
          <w:sz w:val="22"/>
          <w:szCs w:val="22"/>
          <w:lang w:val="en-US" w:eastAsia="en-US"/>
        </w:rPr>
        <w:t>SIBx</w:t>
      </w:r>
      <w:r w:rsidR="00A01194" w:rsidRPr="00CE184A">
        <w:rPr>
          <w:rFonts w:ascii="Times New Roman" w:hAnsi="Times New Roman" w:cs="Times New Roman"/>
          <w:sz w:val="22"/>
          <w:szCs w:val="22"/>
          <w:lang w:val="en-US" w:eastAsia="en-US"/>
        </w:rPr>
        <w:t xml:space="preserve"> which contains the actual WUS configuration. </w:t>
      </w:r>
    </w:p>
    <w:p w14:paraId="1E39D249" w14:textId="3D5CA4D3" w:rsidR="00E71188" w:rsidRPr="00CE184A" w:rsidRDefault="00E71188" w:rsidP="00E71188">
      <w:pPr>
        <w:jc w:val="both"/>
        <w:rPr>
          <w:rFonts w:ascii="Times New Roman" w:hAnsi="Times New Roman" w:cs="Times New Roman"/>
          <w:sz w:val="22"/>
          <w:szCs w:val="22"/>
          <w:lang w:val="en-US" w:eastAsia="en-US"/>
        </w:rPr>
      </w:pPr>
      <w:r w:rsidRPr="00CE184A">
        <w:rPr>
          <w:rFonts w:ascii="Times New Roman" w:hAnsi="Times New Roman" w:cs="Times New Roman"/>
          <w:sz w:val="22"/>
          <w:szCs w:val="22"/>
          <w:lang w:val="en-US" w:eastAsia="en-US"/>
        </w:rPr>
        <w:t>DCI format 1_0, whe</w:t>
      </w:r>
      <w:r w:rsidR="002E1C18" w:rsidRPr="00CE184A">
        <w:rPr>
          <w:rFonts w:ascii="Times New Roman" w:hAnsi="Times New Roman" w:cs="Times New Roman"/>
          <w:sz w:val="22"/>
          <w:szCs w:val="22"/>
          <w:lang w:val="en-US" w:eastAsia="en-US"/>
        </w:rPr>
        <w:t>re</w:t>
      </w:r>
      <w:r w:rsidRPr="00CE184A">
        <w:rPr>
          <w:rFonts w:ascii="Times New Roman" w:hAnsi="Times New Roman" w:cs="Times New Roman"/>
          <w:sz w:val="22"/>
          <w:szCs w:val="22"/>
          <w:lang w:val="en-US" w:eastAsia="en-US"/>
        </w:rPr>
        <w:t xml:space="preserve"> 'On-demand SIB1' bit is set, </w:t>
      </w:r>
      <w:r w:rsidR="00A50538" w:rsidRPr="00CE184A">
        <w:rPr>
          <w:rFonts w:ascii="Times New Roman" w:hAnsi="Times New Roman" w:cs="Times New Roman"/>
        </w:rPr>
        <w:t xml:space="preserve">may also be used to indicate the presence of SIB1 transmission so that </w:t>
      </w:r>
      <w:r w:rsidR="002D5D2C" w:rsidRPr="00CE184A">
        <w:rPr>
          <w:rFonts w:ascii="Times New Roman" w:hAnsi="Times New Roman" w:cs="Times New Roman"/>
        </w:rPr>
        <w:t>other</w:t>
      </w:r>
      <w:r w:rsidR="00A50538" w:rsidRPr="00CE184A">
        <w:rPr>
          <w:rFonts w:ascii="Times New Roman" w:hAnsi="Times New Roman" w:cs="Times New Roman"/>
        </w:rPr>
        <w:t xml:space="preserve"> UEs requiring SIB1 </w:t>
      </w:r>
      <w:r w:rsidR="002D5D2C" w:rsidRPr="00CE184A">
        <w:rPr>
          <w:rFonts w:ascii="Times New Roman" w:hAnsi="Times New Roman" w:cs="Times New Roman"/>
        </w:rPr>
        <w:t>transmission</w:t>
      </w:r>
      <w:r w:rsidR="00A50538" w:rsidRPr="00CE184A">
        <w:rPr>
          <w:rFonts w:ascii="Times New Roman" w:hAnsi="Times New Roman" w:cs="Times New Roman"/>
        </w:rPr>
        <w:t xml:space="preserve"> will not need to request on-demand SIB1 if SIB1 is already available</w:t>
      </w:r>
      <w:r w:rsidRPr="00CE184A">
        <w:rPr>
          <w:rFonts w:ascii="Times New Roman" w:hAnsi="Times New Roman" w:cs="Times New Roman"/>
          <w:sz w:val="22"/>
          <w:szCs w:val="22"/>
          <w:lang w:val="en-US" w:eastAsia="en-US"/>
        </w:rPr>
        <w:t>.</w:t>
      </w:r>
    </w:p>
    <w:p w14:paraId="2B450453" w14:textId="52C0AE02" w:rsidR="00E71188" w:rsidRPr="00CE184A" w:rsidRDefault="00E71188" w:rsidP="00E71188">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t xml:space="preserve">Proposal </w:t>
      </w:r>
      <w:r w:rsidR="00646BBC" w:rsidRPr="00CE184A">
        <w:rPr>
          <w:rFonts w:ascii="Times New Roman" w:eastAsia="SimSun" w:hAnsi="Times New Roman" w:cs="Times New Roman"/>
          <w:b/>
          <w:i/>
          <w:sz w:val="22"/>
          <w:szCs w:val="22"/>
          <w:lang w:eastAsia="zh-CN"/>
        </w:rPr>
        <w:t>10</w:t>
      </w:r>
      <w:r w:rsidRPr="00CE184A">
        <w:rPr>
          <w:rFonts w:ascii="Times New Roman" w:eastAsia="SimSun" w:hAnsi="Times New Roman" w:cs="Times New Roman"/>
          <w:b/>
          <w:i/>
          <w:sz w:val="22"/>
          <w:szCs w:val="22"/>
          <w:lang w:eastAsia="zh-CN"/>
        </w:rPr>
        <w:t>: In multi-cell case</w:t>
      </w:r>
      <w:r w:rsidR="00B37606" w:rsidRPr="00CE184A">
        <w:rPr>
          <w:rFonts w:ascii="Times New Roman" w:eastAsia="SimSun" w:hAnsi="Times New Roman" w:cs="Times New Roman"/>
          <w:b/>
          <w:i/>
          <w:sz w:val="22"/>
          <w:szCs w:val="22"/>
          <w:lang w:eastAsia="zh-CN"/>
        </w:rPr>
        <w:t xml:space="preserve"> </w:t>
      </w:r>
      <w:r w:rsidR="00B37606" w:rsidRPr="00CE184A">
        <w:rPr>
          <w:rFonts w:ascii="Times New Roman" w:hAnsi="Times New Roman" w:cs="Times New Roman"/>
          <w:b/>
          <w:i/>
          <w:sz w:val="22"/>
          <w:szCs w:val="22"/>
          <w:lang w:val="en-US" w:eastAsia="en-US"/>
        </w:rPr>
        <w:t>(Case-2 and Case-3)</w:t>
      </w:r>
      <w:r w:rsidRPr="00CE184A">
        <w:rPr>
          <w:rFonts w:ascii="Times New Roman" w:eastAsia="SimSun" w:hAnsi="Times New Roman" w:cs="Times New Roman"/>
          <w:b/>
          <w:i/>
          <w:sz w:val="22"/>
          <w:szCs w:val="22"/>
          <w:lang w:eastAsia="zh-CN"/>
        </w:rPr>
        <w:t>, the anchor cell may update the WUS configuration for the NES cell via DCI format 1_0</w:t>
      </w:r>
      <w:r w:rsidR="00D11705" w:rsidRPr="00CE184A">
        <w:rPr>
          <w:rFonts w:ascii="Times New Roman" w:eastAsia="SimSun" w:hAnsi="Times New Roman" w:cs="Times New Roman"/>
          <w:b/>
          <w:i/>
          <w:sz w:val="22"/>
          <w:szCs w:val="22"/>
          <w:lang w:eastAsia="zh-CN"/>
        </w:rPr>
        <w:t xml:space="preserve"> or SIBx</w:t>
      </w:r>
      <w:r w:rsidRPr="00CE184A">
        <w:rPr>
          <w:rFonts w:ascii="Times New Roman" w:eastAsia="SimSun" w:hAnsi="Times New Roman" w:cs="Times New Roman"/>
          <w:b/>
          <w:bCs/>
          <w:i/>
          <w:iCs/>
          <w:sz w:val="22"/>
          <w:szCs w:val="22"/>
          <w:lang w:eastAsia="zh-CN"/>
        </w:rPr>
        <w:t>.</w:t>
      </w:r>
    </w:p>
    <w:p w14:paraId="11C3BAC6" w14:textId="7813B2A6" w:rsidR="00E71188" w:rsidRDefault="00E71188" w:rsidP="00E71188">
      <w:pPr>
        <w:spacing w:before="240" w:after="240"/>
        <w:jc w:val="both"/>
        <w:rPr>
          <w:rFonts w:ascii="Times New Roman" w:eastAsia="SimSun" w:hAnsi="Times New Roman" w:cs="Times New Roman"/>
          <w:b/>
          <w:i/>
          <w:sz w:val="22"/>
          <w:szCs w:val="22"/>
          <w:lang w:eastAsia="zh-CN"/>
        </w:rPr>
      </w:pPr>
      <w:r w:rsidRPr="00CE184A">
        <w:rPr>
          <w:rFonts w:ascii="Times New Roman" w:eastAsia="SimSun" w:hAnsi="Times New Roman" w:cs="Times New Roman"/>
          <w:b/>
          <w:i/>
          <w:sz w:val="22"/>
          <w:szCs w:val="22"/>
          <w:lang w:eastAsia="zh-CN"/>
        </w:rPr>
        <w:t xml:space="preserve">Proposal </w:t>
      </w:r>
      <w:r w:rsidR="00651D0F" w:rsidRPr="00CE184A">
        <w:rPr>
          <w:rFonts w:ascii="Times New Roman" w:eastAsia="SimSun" w:hAnsi="Times New Roman" w:cs="Times New Roman"/>
          <w:b/>
          <w:i/>
          <w:sz w:val="22"/>
          <w:szCs w:val="22"/>
          <w:lang w:eastAsia="zh-CN"/>
        </w:rPr>
        <w:t>1</w:t>
      </w:r>
      <w:r w:rsidR="00646BBC" w:rsidRPr="00CE184A">
        <w:rPr>
          <w:rFonts w:ascii="Times New Roman" w:eastAsia="SimSun" w:hAnsi="Times New Roman" w:cs="Times New Roman"/>
          <w:b/>
          <w:i/>
          <w:sz w:val="22"/>
          <w:szCs w:val="22"/>
          <w:lang w:eastAsia="zh-CN"/>
        </w:rPr>
        <w:t>1</w:t>
      </w:r>
      <w:r w:rsidRPr="00CE184A">
        <w:rPr>
          <w:rFonts w:ascii="Times New Roman" w:eastAsia="SimSun" w:hAnsi="Times New Roman" w:cs="Times New Roman"/>
          <w:b/>
          <w:i/>
          <w:sz w:val="22"/>
          <w:szCs w:val="22"/>
          <w:lang w:eastAsia="zh-CN"/>
        </w:rPr>
        <w:t xml:space="preserve">: DCI format 1_0 may </w:t>
      </w:r>
      <w:r w:rsidR="004E6B2A" w:rsidRPr="00CE184A">
        <w:rPr>
          <w:rFonts w:ascii="Times New Roman" w:eastAsia="SimSun" w:hAnsi="Times New Roman" w:cs="Times New Roman"/>
          <w:b/>
          <w:i/>
          <w:sz w:val="22"/>
          <w:szCs w:val="22"/>
          <w:lang w:eastAsia="zh-CN"/>
        </w:rPr>
        <w:t>indicate the presence of on-demand SIB1 transmission</w:t>
      </w:r>
      <w:r w:rsidRPr="00CE184A">
        <w:rPr>
          <w:rFonts w:ascii="Times New Roman" w:eastAsia="SimSun" w:hAnsi="Times New Roman" w:cs="Times New Roman"/>
          <w:b/>
          <w:bCs/>
          <w:i/>
          <w:iCs/>
          <w:sz w:val="22"/>
          <w:szCs w:val="22"/>
          <w:lang w:eastAsia="zh-CN"/>
        </w:rPr>
        <w:t>.</w:t>
      </w:r>
    </w:p>
    <w:p w14:paraId="28FCD89B" w14:textId="77777777" w:rsidR="00E71188" w:rsidRDefault="00E71188" w:rsidP="00A94799">
      <w:pPr>
        <w:spacing w:before="240" w:after="240"/>
        <w:jc w:val="both"/>
        <w:rPr>
          <w:rFonts w:ascii="Times New Roman" w:eastAsia="SimSun" w:hAnsi="Times New Roman" w:cs="Times New Roman"/>
          <w:b/>
          <w:i/>
          <w:sz w:val="22"/>
          <w:szCs w:val="22"/>
          <w:lang w:eastAsia="zh-CN"/>
        </w:rPr>
      </w:pPr>
    </w:p>
    <w:p w14:paraId="21311515" w14:textId="15EA1A80" w:rsidR="00CC4C51" w:rsidRDefault="009D7011" w:rsidP="00A94799">
      <w:pPr>
        <w:pStyle w:val="Heading2"/>
        <w:spacing w:before="240" w:after="240"/>
        <w:rPr>
          <w:lang w:val="en-GB" w:eastAsia="zh-CN"/>
        </w:rPr>
      </w:pPr>
      <w:bookmarkStart w:id="14" w:name="_Hlk67056900"/>
      <w:bookmarkEnd w:id="13"/>
      <w:r w:rsidRPr="009D7011">
        <w:rPr>
          <w:lang w:val="en-GB" w:eastAsia="zh-CN"/>
        </w:rPr>
        <w:t>Indication of on-demand SIB1</w:t>
      </w:r>
    </w:p>
    <w:p w14:paraId="04150204" w14:textId="1EC62B30" w:rsidR="00CA4391" w:rsidRPr="00E63FC5" w:rsidRDefault="009471EE" w:rsidP="00CA4391">
      <w:pPr>
        <w:spacing w:before="240" w:afterLines="60" w:after="144"/>
        <w:jc w:val="both"/>
        <w:rPr>
          <w:rFonts w:ascii="Times New Roman" w:eastAsia="Times New Roman" w:hAnsi="Times New Roman" w:cs="Times New Roman"/>
          <w:sz w:val="22"/>
          <w:szCs w:val="23"/>
          <w:lang w:eastAsia="en-US"/>
        </w:rPr>
      </w:pPr>
      <w:bookmarkStart w:id="15" w:name="_Hlk134806529"/>
      <w:bookmarkStart w:id="16" w:name="_Hlk134739865"/>
      <w:r w:rsidRPr="009471EE">
        <w:rPr>
          <w:rFonts w:ascii="Times New Roman" w:eastAsia="Times New Roman" w:hAnsi="Times New Roman" w:cs="Times New Roman"/>
          <w:sz w:val="22"/>
          <w:szCs w:val="23"/>
          <w:lang w:eastAsia="en-US"/>
        </w:rPr>
        <w:t xml:space="preserve">UE in idle/inactive state </w:t>
      </w:r>
      <w:r w:rsidR="006D6ED8">
        <w:rPr>
          <w:rFonts w:ascii="Times New Roman" w:eastAsia="Times New Roman" w:hAnsi="Times New Roman" w:cs="Times New Roman"/>
          <w:sz w:val="22"/>
          <w:szCs w:val="23"/>
          <w:lang w:eastAsia="en-US"/>
        </w:rPr>
        <w:t xml:space="preserve">needs </w:t>
      </w:r>
      <w:r w:rsidRPr="009471EE">
        <w:rPr>
          <w:rFonts w:ascii="Times New Roman" w:eastAsia="Times New Roman" w:hAnsi="Times New Roman" w:cs="Times New Roman"/>
          <w:sz w:val="22"/>
          <w:szCs w:val="23"/>
          <w:lang w:eastAsia="en-US"/>
        </w:rPr>
        <w:t>to determine whether to transmit WUS (if SIB1 is on</w:t>
      </w:r>
      <w:r w:rsidR="00711AC0">
        <w:rPr>
          <w:rFonts w:ascii="Times New Roman" w:eastAsia="Times New Roman" w:hAnsi="Times New Roman" w:cs="Times New Roman"/>
          <w:sz w:val="22"/>
          <w:szCs w:val="23"/>
          <w:lang w:eastAsia="en-US"/>
        </w:rPr>
        <w:t>-</w:t>
      </w:r>
      <w:r w:rsidRPr="009471EE">
        <w:rPr>
          <w:rFonts w:ascii="Times New Roman" w:eastAsia="Times New Roman" w:hAnsi="Times New Roman" w:cs="Times New Roman"/>
          <w:sz w:val="22"/>
          <w:szCs w:val="23"/>
          <w:lang w:eastAsia="en-US"/>
        </w:rPr>
        <w:t xml:space="preserve">demand) or whether to receive SIB1 using </w:t>
      </w:r>
      <w:r w:rsidR="00F610DB">
        <w:rPr>
          <w:rFonts w:ascii="Times New Roman" w:eastAsia="Times New Roman" w:hAnsi="Times New Roman" w:cs="Times New Roman"/>
          <w:sz w:val="22"/>
          <w:szCs w:val="23"/>
          <w:lang w:eastAsia="en-US"/>
        </w:rPr>
        <w:t xml:space="preserve">the </w:t>
      </w:r>
      <w:r w:rsidRPr="009471EE">
        <w:rPr>
          <w:rFonts w:ascii="Times New Roman" w:eastAsia="Times New Roman" w:hAnsi="Times New Roman" w:cs="Times New Roman"/>
          <w:sz w:val="22"/>
          <w:szCs w:val="23"/>
          <w:lang w:eastAsia="en-US"/>
        </w:rPr>
        <w:t>legacy procedure</w:t>
      </w:r>
      <w:r w:rsidR="00711AC0">
        <w:rPr>
          <w:rFonts w:ascii="Times New Roman" w:eastAsia="Times New Roman" w:hAnsi="Times New Roman" w:cs="Times New Roman"/>
          <w:sz w:val="22"/>
          <w:szCs w:val="23"/>
          <w:lang w:eastAsia="en-US"/>
        </w:rPr>
        <w:t xml:space="preserve">. </w:t>
      </w:r>
      <w:r w:rsidR="00E45AA3" w:rsidRPr="00E63FC5">
        <w:rPr>
          <w:rFonts w:ascii="Times New Roman" w:eastAsia="Times New Roman" w:hAnsi="Times New Roman" w:cs="Times New Roman"/>
          <w:sz w:val="22"/>
          <w:szCs w:val="23"/>
          <w:lang w:eastAsia="en-US"/>
        </w:rPr>
        <w:t>I</w:t>
      </w:r>
      <w:r w:rsidR="00CA4391" w:rsidRPr="00E63FC5">
        <w:rPr>
          <w:rFonts w:ascii="Times New Roman" w:eastAsia="Times New Roman" w:hAnsi="Times New Roman" w:cs="Times New Roman"/>
          <w:sz w:val="22"/>
          <w:szCs w:val="23"/>
          <w:lang w:eastAsia="en-US"/>
        </w:rPr>
        <w:t>n RAN1#117</w:t>
      </w:r>
      <w:r w:rsidR="00E45AA3" w:rsidRPr="00E63FC5">
        <w:rPr>
          <w:rFonts w:ascii="Times New Roman" w:eastAsia="Times New Roman" w:hAnsi="Times New Roman" w:cs="Times New Roman"/>
          <w:sz w:val="22"/>
          <w:szCs w:val="23"/>
          <w:lang w:eastAsia="en-US"/>
        </w:rPr>
        <w:t xml:space="preserve">, the following two options </w:t>
      </w:r>
      <w:r w:rsidR="00A81B60" w:rsidRPr="00E63FC5">
        <w:rPr>
          <w:rFonts w:ascii="Times New Roman" w:eastAsia="Times New Roman" w:hAnsi="Times New Roman" w:cs="Times New Roman"/>
          <w:sz w:val="22"/>
          <w:szCs w:val="23"/>
          <w:lang w:eastAsia="en-US"/>
        </w:rPr>
        <w:t>were</w:t>
      </w:r>
      <w:r w:rsidR="00E45AA3" w:rsidRPr="00E63FC5">
        <w:rPr>
          <w:rFonts w:ascii="Times New Roman" w:eastAsia="Times New Roman" w:hAnsi="Times New Roman" w:cs="Times New Roman"/>
          <w:sz w:val="22"/>
          <w:szCs w:val="23"/>
          <w:lang w:eastAsia="en-US"/>
        </w:rPr>
        <w:t xml:space="preserve"> </w:t>
      </w:r>
      <w:r w:rsidR="00A81B60" w:rsidRPr="00E63FC5">
        <w:rPr>
          <w:rFonts w:ascii="Times New Roman" w:eastAsia="Times New Roman" w:hAnsi="Times New Roman" w:cs="Times New Roman"/>
          <w:sz w:val="22"/>
          <w:szCs w:val="23"/>
          <w:lang w:eastAsia="en-US"/>
        </w:rPr>
        <w:t>captu</w:t>
      </w:r>
      <w:r w:rsidR="00CA4391" w:rsidRPr="00E63FC5">
        <w:rPr>
          <w:rFonts w:ascii="Times New Roman" w:eastAsia="Times New Roman" w:hAnsi="Times New Roman" w:cs="Times New Roman"/>
          <w:sz w:val="22"/>
          <w:szCs w:val="23"/>
          <w:lang w:eastAsia="en-US"/>
        </w:rPr>
        <w:t>red in the FL summary [3] for UE identification of NES cell:</w:t>
      </w:r>
    </w:p>
    <w:p w14:paraId="34FB062E" w14:textId="77777777" w:rsidR="00CA4391" w:rsidRPr="00E63FC5" w:rsidRDefault="00CA4391" w:rsidP="00CA4391">
      <w:pPr>
        <w:numPr>
          <w:ilvl w:val="1"/>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Option 1: By WUS configuration from Cell A</w:t>
      </w:r>
    </w:p>
    <w:p w14:paraId="1D28EB6E" w14:textId="77777777" w:rsidR="00CA4391" w:rsidRPr="00E63FC5" w:rsidRDefault="00CA4391" w:rsidP="00CA4391">
      <w:pPr>
        <w:numPr>
          <w:ilvl w:val="2"/>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Cell(s) that the UL WUS configuration(s) applies to are NES cell(s)</w:t>
      </w:r>
    </w:p>
    <w:p w14:paraId="45DC90D6" w14:textId="77777777" w:rsidR="00CA4391" w:rsidRPr="00E63FC5" w:rsidRDefault="00CA4391" w:rsidP="00CA4391">
      <w:pPr>
        <w:numPr>
          <w:ilvl w:val="1"/>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 xml:space="preserve">Option 2: By PBCH payload of NES cell </w:t>
      </w:r>
    </w:p>
    <w:p w14:paraId="39AD2C39" w14:textId="77777777" w:rsidR="00CA4391" w:rsidRPr="00E63FC5" w:rsidRDefault="00CA4391" w:rsidP="00CA4391">
      <w:pPr>
        <w:numPr>
          <w:ilvl w:val="2"/>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FFS: How to use the (reserved) k_SSB values to indicate a NES cell with on-demand SIB1</w:t>
      </w:r>
    </w:p>
    <w:p w14:paraId="43864F50" w14:textId="77777777" w:rsidR="00CA4391" w:rsidRPr="00E63FC5" w:rsidRDefault="00CA4391" w:rsidP="00CA4391">
      <w:pPr>
        <w:numPr>
          <w:ilvl w:val="2"/>
          <w:numId w:val="39"/>
        </w:numPr>
        <w:autoSpaceDE w:val="0"/>
        <w:autoSpaceDN w:val="0"/>
        <w:adjustRightInd w:val="0"/>
        <w:snapToGrid w:val="0"/>
        <w:spacing w:before="240" w:afterLines="60" w:after="144"/>
        <w:contextualSpacing/>
        <w:jc w:val="both"/>
        <w:rPr>
          <w:rFonts w:ascii="Times New Roman" w:eastAsia="Times New Roman" w:hAnsi="Times New Roman" w:cs="Times New Roman"/>
          <w:sz w:val="22"/>
          <w:szCs w:val="23"/>
          <w:lang w:val="en-US" w:eastAsia="en-US"/>
        </w:rPr>
      </w:pPr>
      <w:r w:rsidRPr="00E63FC5">
        <w:rPr>
          <w:rFonts w:ascii="Times New Roman" w:eastAsia="Times New Roman" w:hAnsi="Times New Roman" w:cs="Times New Roman"/>
          <w:sz w:val="22"/>
          <w:szCs w:val="23"/>
          <w:lang w:val="en-US" w:eastAsia="en-US"/>
        </w:rPr>
        <w:t>E.g. k_SSB=30 for FR1 and k_SSB =14</w:t>
      </w:r>
    </w:p>
    <w:p w14:paraId="129D8A47" w14:textId="0246BC7E" w:rsidR="00CA4391" w:rsidRPr="00E63FC5" w:rsidRDefault="00CA4391" w:rsidP="00CA4391">
      <w:pPr>
        <w:spacing w:before="240" w:afterLines="60" w:after="144"/>
        <w:jc w:val="both"/>
        <w:rPr>
          <w:rFonts w:ascii="Times New Roman" w:eastAsia="Times New Roman" w:hAnsi="Times New Roman" w:cs="Times New Roman"/>
          <w:sz w:val="22"/>
          <w:szCs w:val="23"/>
          <w:lang w:eastAsia="en-US"/>
        </w:rPr>
      </w:pPr>
      <w:r w:rsidRPr="00E63FC5">
        <w:rPr>
          <w:rFonts w:ascii="Times New Roman" w:eastAsia="Times New Roman" w:hAnsi="Times New Roman" w:cs="Times New Roman"/>
          <w:sz w:val="22"/>
          <w:szCs w:val="23"/>
          <w:lang w:eastAsia="en-US"/>
        </w:rPr>
        <w:lastRenderedPageBreak/>
        <w:t>Option-1 has the disadvantage that any UE which directly comes in coverage of the NES cell without first camping on Cell A may select a sub-optimal cell for camping if it isn’t able to detect SIB1 of NES cell. This is because UE may assume that SIB1 cannot be detected for the NES cell (if it is not aware of the on-demand SIB1 operation) and it may continue to search for another cell for camping and not trying to search for Cell-A from which it can receive the WUS configuration.</w:t>
      </w:r>
    </w:p>
    <w:p w14:paraId="40CE93F2" w14:textId="77777777" w:rsidR="00CA4391" w:rsidRPr="00E63FC5" w:rsidRDefault="00CA4391" w:rsidP="00CA4391">
      <w:pPr>
        <w:spacing w:before="240" w:afterLines="60" w:after="144"/>
        <w:jc w:val="both"/>
        <w:rPr>
          <w:rFonts w:ascii="Times New Roman" w:eastAsia="Times New Roman" w:hAnsi="Times New Roman" w:cs="Times New Roman"/>
          <w:sz w:val="22"/>
          <w:szCs w:val="23"/>
          <w:lang w:eastAsia="en-US"/>
        </w:rPr>
      </w:pPr>
      <w:r w:rsidRPr="00E63FC5">
        <w:rPr>
          <w:rFonts w:ascii="Times New Roman" w:eastAsia="Times New Roman" w:hAnsi="Times New Roman" w:cs="Times New Roman"/>
          <w:sz w:val="22"/>
          <w:szCs w:val="23"/>
          <w:lang w:eastAsia="en-US"/>
        </w:rPr>
        <w:t>While with Option-2, UE can determine whether the cell is NES cell or not after receiving SSB of NES cell. This can be used to improve the UE cell search operation as after determining NES cell, UE can prioritise its search operation to look for Cell-A (which provides WUS configuration of NES cell) if the NES cell is suitable for camping based on its signal strength.</w:t>
      </w:r>
    </w:p>
    <w:p w14:paraId="500E6FB3" w14:textId="6CD3B620" w:rsidR="00CA4391" w:rsidRPr="00E63FC5" w:rsidRDefault="00CA4391" w:rsidP="00CA4391">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E63FC5">
        <w:rPr>
          <w:rFonts w:ascii="Times New Roman" w:eastAsia="SimSun" w:hAnsi="Times New Roman" w:cs="Times New Roman"/>
          <w:b/>
          <w:bCs/>
          <w:i/>
          <w:iCs/>
          <w:kern w:val="2"/>
          <w:sz w:val="22"/>
          <w:szCs w:val="20"/>
          <w:lang w:eastAsia="zh-CN"/>
        </w:rPr>
        <w:t xml:space="preserve">Observation </w:t>
      </w:r>
      <w:r w:rsidRPr="00E63FC5">
        <w:rPr>
          <w:rFonts w:ascii="Times New Roman" w:eastAsia="SimSun" w:hAnsi="Times New Roman" w:cs="Times New Roman"/>
          <w:b/>
          <w:bCs/>
          <w:i/>
          <w:iCs/>
          <w:kern w:val="2"/>
          <w:sz w:val="22"/>
          <w:szCs w:val="20"/>
          <w:lang w:eastAsia="zh-CN"/>
        </w:rPr>
        <w:fldChar w:fldCharType="begin"/>
      </w:r>
      <w:r w:rsidRPr="00E63FC5">
        <w:rPr>
          <w:rFonts w:ascii="Times New Roman" w:eastAsia="SimSun" w:hAnsi="Times New Roman" w:cs="Times New Roman"/>
          <w:b/>
          <w:bCs/>
          <w:i/>
          <w:iCs/>
          <w:kern w:val="2"/>
          <w:sz w:val="22"/>
          <w:szCs w:val="20"/>
          <w:lang w:eastAsia="zh-CN"/>
        </w:rPr>
        <w:instrText xml:space="preserve"> SEQ Observation \* ARABIC </w:instrText>
      </w:r>
      <w:r w:rsidRPr="00E63FC5">
        <w:rPr>
          <w:rFonts w:ascii="Times New Roman" w:eastAsia="SimSun" w:hAnsi="Times New Roman" w:cs="Times New Roman"/>
          <w:b/>
          <w:bCs/>
          <w:i/>
          <w:iCs/>
          <w:kern w:val="2"/>
          <w:sz w:val="22"/>
          <w:szCs w:val="20"/>
          <w:lang w:eastAsia="zh-CN"/>
        </w:rPr>
        <w:fldChar w:fldCharType="separate"/>
      </w:r>
      <w:r w:rsidRPr="00E63FC5">
        <w:rPr>
          <w:rFonts w:ascii="Times New Roman" w:eastAsia="SimSun" w:hAnsi="Times New Roman" w:cs="Times New Roman"/>
          <w:b/>
          <w:bCs/>
          <w:i/>
          <w:iCs/>
          <w:noProof/>
          <w:kern w:val="2"/>
          <w:sz w:val="22"/>
          <w:szCs w:val="20"/>
          <w:lang w:eastAsia="zh-CN"/>
        </w:rPr>
        <w:t>2</w:t>
      </w:r>
      <w:r w:rsidRPr="00E63FC5">
        <w:rPr>
          <w:rFonts w:ascii="Times New Roman" w:eastAsia="SimSun" w:hAnsi="Times New Roman" w:cs="Times New Roman"/>
          <w:b/>
          <w:bCs/>
          <w:i/>
          <w:iCs/>
          <w:kern w:val="2"/>
          <w:sz w:val="22"/>
          <w:szCs w:val="20"/>
          <w:lang w:eastAsia="zh-CN"/>
        </w:rPr>
        <w:fldChar w:fldCharType="end"/>
      </w:r>
      <w:r w:rsidR="00A0798A" w:rsidRPr="00E63FC5">
        <w:rPr>
          <w:rFonts w:ascii="Times New Roman" w:eastAsia="SimSun" w:hAnsi="Times New Roman" w:cs="Times New Roman"/>
          <w:b/>
          <w:bCs/>
          <w:i/>
          <w:iCs/>
          <w:kern w:val="2"/>
          <w:sz w:val="22"/>
          <w:szCs w:val="20"/>
          <w:lang w:eastAsia="zh-CN"/>
        </w:rPr>
        <w:t>:</w:t>
      </w:r>
      <w:r w:rsidRPr="00E63FC5">
        <w:rPr>
          <w:rFonts w:ascii="Times New Roman" w:eastAsia="SimSun" w:hAnsi="Times New Roman" w:cs="Times New Roman"/>
          <w:b/>
          <w:bCs/>
          <w:i/>
          <w:iCs/>
          <w:kern w:val="2"/>
          <w:sz w:val="22"/>
          <w:szCs w:val="20"/>
          <w:lang w:eastAsia="zh-CN"/>
        </w:rPr>
        <w:tab/>
        <w:t>If NES cell indication is only provided using Cell-A, then UE may select a sub-optimal cell for camping if it does not detect Cell-A before camping on NES cell and thereby baring NES cell for camping (as SIB1 is not received).</w:t>
      </w:r>
    </w:p>
    <w:p w14:paraId="54DFF620" w14:textId="0ECD338B" w:rsidR="00CA4391" w:rsidRPr="001C3F56" w:rsidRDefault="00CA4391" w:rsidP="00CA4391">
      <w:pPr>
        <w:autoSpaceDE w:val="0"/>
        <w:autoSpaceDN w:val="0"/>
        <w:adjustRightInd w:val="0"/>
        <w:snapToGrid w:val="0"/>
        <w:spacing w:after="60"/>
        <w:jc w:val="both"/>
        <w:rPr>
          <w:rFonts w:ascii="Times New Roman" w:eastAsia="Times New Roman" w:hAnsi="Times New Roman" w:cs="Times New Roman"/>
          <w:b/>
          <w:bCs/>
          <w:i/>
          <w:iCs/>
          <w:kern w:val="2"/>
          <w:sz w:val="22"/>
          <w:szCs w:val="23"/>
          <w:lang w:eastAsia="en-US"/>
        </w:rPr>
      </w:pPr>
      <w:r w:rsidRPr="00E63FC5">
        <w:rPr>
          <w:rFonts w:ascii="Times New Roman" w:eastAsia="SimSun" w:hAnsi="Times New Roman" w:cs="Times New Roman"/>
          <w:b/>
          <w:bCs/>
          <w:i/>
          <w:iCs/>
          <w:kern w:val="2"/>
          <w:sz w:val="22"/>
          <w:szCs w:val="20"/>
          <w:lang w:eastAsia="zh-CN"/>
        </w:rPr>
        <w:t xml:space="preserve">Proposal </w:t>
      </w:r>
      <w:r w:rsidR="00646BBC" w:rsidRPr="00E63FC5">
        <w:rPr>
          <w:rFonts w:ascii="Times New Roman" w:eastAsia="SimSun" w:hAnsi="Times New Roman" w:cs="Times New Roman"/>
          <w:b/>
          <w:bCs/>
          <w:i/>
          <w:iCs/>
          <w:kern w:val="2"/>
          <w:sz w:val="22"/>
          <w:szCs w:val="20"/>
          <w:lang w:eastAsia="zh-CN"/>
        </w:rPr>
        <w:t>12</w:t>
      </w:r>
      <w:r w:rsidR="00F17E37" w:rsidRPr="00E63FC5">
        <w:rPr>
          <w:rFonts w:ascii="Times New Roman" w:eastAsia="SimSun" w:hAnsi="Times New Roman" w:cs="Times New Roman"/>
          <w:b/>
          <w:bCs/>
          <w:i/>
          <w:iCs/>
          <w:kern w:val="2"/>
          <w:sz w:val="22"/>
          <w:szCs w:val="20"/>
          <w:lang w:eastAsia="zh-CN"/>
        </w:rPr>
        <w:t xml:space="preserve">: </w:t>
      </w:r>
      <w:r w:rsidRPr="00E63FC5">
        <w:rPr>
          <w:rFonts w:ascii="Times New Roman" w:eastAsia="SimSun" w:hAnsi="Times New Roman" w:cs="Times New Roman"/>
          <w:b/>
          <w:bCs/>
          <w:i/>
          <w:iCs/>
          <w:kern w:val="2"/>
          <w:sz w:val="22"/>
          <w:szCs w:val="20"/>
          <w:lang w:eastAsia="zh-CN"/>
        </w:rPr>
        <w:t>Support UE identification of NES cell with on-demand SIB1 by PBCH of NES cell.</w:t>
      </w:r>
    </w:p>
    <w:p w14:paraId="53F6BB29" w14:textId="0EEC40C6" w:rsidR="00FE37A5" w:rsidRPr="00FE37A5" w:rsidRDefault="00FE37A5" w:rsidP="00FE37A5">
      <w:pPr>
        <w:spacing w:before="240" w:after="240"/>
        <w:jc w:val="both"/>
        <w:rPr>
          <w:rFonts w:ascii="Times New Roman" w:eastAsia="Times New Roman" w:hAnsi="Times New Roman" w:cs="Times New Roman"/>
          <w:sz w:val="22"/>
          <w:szCs w:val="23"/>
          <w:lang w:eastAsia="en-US"/>
        </w:rPr>
      </w:pPr>
      <w:r w:rsidRPr="00FE37A5">
        <w:rPr>
          <w:rFonts w:ascii="Times New Roman" w:eastAsia="Times New Roman" w:hAnsi="Times New Roman" w:cs="Times New Roman"/>
          <w:sz w:val="22"/>
          <w:szCs w:val="23"/>
          <w:lang w:eastAsia="en-US"/>
        </w:rPr>
        <w:t xml:space="preserve">In order to </w:t>
      </w:r>
      <w:r w:rsidR="006736ED">
        <w:rPr>
          <w:rFonts w:ascii="Times New Roman" w:eastAsia="Times New Roman" w:hAnsi="Times New Roman" w:cs="Times New Roman"/>
          <w:sz w:val="22"/>
          <w:szCs w:val="23"/>
          <w:lang w:eastAsia="en-US"/>
        </w:rPr>
        <w:t>enabl</w:t>
      </w:r>
      <w:r w:rsidR="00585332">
        <w:rPr>
          <w:rFonts w:ascii="Times New Roman" w:eastAsia="Times New Roman" w:hAnsi="Times New Roman" w:cs="Times New Roman"/>
          <w:sz w:val="22"/>
          <w:szCs w:val="23"/>
          <w:lang w:eastAsia="en-US"/>
        </w:rPr>
        <w:t>e</w:t>
      </w:r>
      <w:r w:rsidRPr="00FE37A5">
        <w:rPr>
          <w:rFonts w:ascii="Times New Roman" w:eastAsia="Times New Roman" w:hAnsi="Times New Roman" w:cs="Times New Roman"/>
          <w:sz w:val="22"/>
          <w:szCs w:val="23"/>
          <w:lang w:eastAsia="en-US"/>
        </w:rPr>
        <w:t xml:space="preserve"> </w:t>
      </w:r>
      <w:r w:rsidR="00711AC0">
        <w:rPr>
          <w:rFonts w:ascii="Times New Roman" w:eastAsia="Times New Roman" w:hAnsi="Times New Roman" w:cs="Times New Roman"/>
          <w:sz w:val="22"/>
          <w:szCs w:val="23"/>
          <w:lang w:eastAsia="en-US"/>
        </w:rPr>
        <w:t xml:space="preserve">the </w:t>
      </w:r>
      <w:r w:rsidRPr="00FE37A5">
        <w:rPr>
          <w:rFonts w:ascii="Times New Roman" w:eastAsia="Times New Roman" w:hAnsi="Times New Roman" w:cs="Times New Roman"/>
          <w:sz w:val="22"/>
          <w:szCs w:val="23"/>
          <w:lang w:eastAsia="en-US"/>
        </w:rPr>
        <w:t>on</w:t>
      </w:r>
      <w:r w:rsidR="00711AC0">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 xml:space="preserve">demand SIB1 transmission by the network, there </w:t>
      </w:r>
      <w:r w:rsidR="003A159B">
        <w:rPr>
          <w:rFonts w:ascii="Times New Roman" w:eastAsia="Times New Roman" w:hAnsi="Times New Roman" w:cs="Times New Roman"/>
          <w:sz w:val="22"/>
          <w:szCs w:val="23"/>
          <w:lang w:eastAsia="en-US"/>
        </w:rPr>
        <w:t>can be</w:t>
      </w:r>
      <w:r w:rsidRPr="00FE37A5">
        <w:rPr>
          <w:rFonts w:ascii="Times New Roman" w:eastAsia="Times New Roman" w:hAnsi="Times New Roman" w:cs="Times New Roman"/>
          <w:sz w:val="22"/>
          <w:szCs w:val="23"/>
          <w:lang w:eastAsia="en-US"/>
        </w:rPr>
        <w:t xml:space="preserve"> </w:t>
      </w:r>
      <w:r w:rsidR="00BE1E6D">
        <w:rPr>
          <w:rFonts w:ascii="Times New Roman" w:eastAsia="Times New Roman" w:hAnsi="Times New Roman" w:cs="Times New Roman"/>
          <w:sz w:val="22"/>
          <w:szCs w:val="23"/>
          <w:lang w:eastAsia="en-US"/>
        </w:rPr>
        <w:t xml:space="preserve">the </w:t>
      </w:r>
      <w:r w:rsidRPr="00FE37A5">
        <w:rPr>
          <w:rFonts w:ascii="Times New Roman" w:eastAsia="Times New Roman" w:hAnsi="Times New Roman" w:cs="Times New Roman"/>
          <w:sz w:val="22"/>
          <w:szCs w:val="23"/>
          <w:lang w:eastAsia="en-US"/>
        </w:rPr>
        <w:t xml:space="preserve">following </w:t>
      </w:r>
      <w:r w:rsidR="005F5817">
        <w:rPr>
          <w:rFonts w:ascii="Times New Roman" w:eastAsia="Times New Roman" w:hAnsi="Times New Roman" w:cs="Times New Roman"/>
          <w:sz w:val="22"/>
          <w:szCs w:val="23"/>
          <w:lang w:eastAsia="en-US"/>
        </w:rPr>
        <w:t xml:space="preserve">signalling </w:t>
      </w:r>
      <w:r w:rsidRPr="00FE37A5">
        <w:rPr>
          <w:rFonts w:ascii="Times New Roman" w:eastAsia="Times New Roman" w:hAnsi="Times New Roman" w:cs="Times New Roman"/>
          <w:sz w:val="22"/>
          <w:szCs w:val="23"/>
          <w:lang w:eastAsia="en-US"/>
        </w:rPr>
        <w:t xml:space="preserve">options: </w:t>
      </w:r>
    </w:p>
    <w:p w14:paraId="3B76EDBC" w14:textId="77777777" w:rsidR="00FE37A5" w:rsidRPr="00FE37A5" w:rsidRDefault="00FE37A5" w:rsidP="00FE37A5">
      <w:pPr>
        <w:spacing w:before="240" w:after="240"/>
        <w:jc w:val="both"/>
        <w:rPr>
          <w:rFonts w:ascii="Times New Roman" w:eastAsia="Times New Roman" w:hAnsi="Times New Roman" w:cs="Times New Roman"/>
          <w:sz w:val="22"/>
          <w:szCs w:val="23"/>
          <w:lang w:eastAsia="en-US"/>
        </w:rPr>
      </w:pPr>
      <w:r w:rsidRPr="00FE37A5">
        <w:rPr>
          <w:rFonts w:ascii="Times New Roman" w:eastAsia="Times New Roman" w:hAnsi="Times New Roman" w:cs="Times New Roman"/>
          <w:sz w:val="22"/>
          <w:szCs w:val="23"/>
          <w:lang w:eastAsia="en-US"/>
        </w:rPr>
        <w:t>Option-1: Use the spare bit in MIB to indicate if SIB1 is on-demand</w:t>
      </w:r>
    </w:p>
    <w:p w14:paraId="32FFA2A6" w14:textId="1AC8CA77" w:rsidR="003A340C" w:rsidRPr="00E63FC5" w:rsidRDefault="00FE37A5" w:rsidP="00FE37A5">
      <w:pPr>
        <w:spacing w:before="240" w:after="240"/>
        <w:jc w:val="both"/>
      </w:pPr>
      <w:r w:rsidRPr="00FE37A5">
        <w:rPr>
          <w:rFonts w:ascii="Times New Roman" w:eastAsia="Times New Roman" w:hAnsi="Times New Roman" w:cs="Times New Roman"/>
          <w:sz w:val="22"/>
          <w:szCs w:val="23"/>
          <w:lang w:eastAsia="en-US"/>
        </w:rPr>
        <w:t>On</w:t>
      </w:r>
      <w:r w:rsidR="00886ADD">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demand SIB1 indication may use 1</w:t>
      </w:r>
      <w:r w:rsidR="00203FC5">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bit</w:t>
      </w:r>
      <w:r w:rsidR="00BE1E6D">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e.g. we can define the name of the bit as ‘</w:t>
      </w:r>
      <w:r w:rsidRPr="00FE37A5">
        <w:rPr>
          <w:rFonts w:ascii="Times New Roman" w:eastAsia="Times New Roman" w:hAnsi="Times New Roman" w:cs="Times New Roman"/>
          <w:i/>
          <w:iCs/>
          <w:sz w:val="22"/>
          <w:szCs w:val="23"/>
          <w:lang w:eastAsia="en-US"/>
        </w:rPr>
        <w:t>SIB1BroadcastStatus</w:t>
      </w:r>
      <w:r w:rsidRPr="00FE37A5">
        <w:rPr>
          <w:rFonts w:ascii="Times New Roman" w:eastAsia="Times New Roman" w:hAnsi="Times New Roman" w:cs="Times New Roman"/>
          <w:sz w:val="22"/>
          <w:szCs w:val="23"/>
          <w:lang w:eastAsia="en-US"/>
        </w:rPr>
        <w:t>’</w:t>
      </w:r>
      <w:r w:rsidR="00BE1E6D">
        <w:rPr>
          <w:rFonts w:ascii="Times New Roman" w:eastAsia="Times New Roman" w:hAnsi="Times New Roman" w:cs="Times New Roman"/>
          <w:sz w:val="22"/>
          <w:szCs w:val="23"/>
          <w:lang w:eastAsia="en-US"/>
        </w:rPr>
        <w:t>.</w:t>
      </w:r>
      <w:r w:rsidRPr="00FE37A5">
        <w:rPr>
          <w:rFonts w:ascii="Times New Roman" w:eastAsia="Times New Roman" w:hAnsi="Times New Roman" w:cs="Times New Roman"/>
          <w:sz w:val="22"/>
          <w:szCs w:val="23"/>
          <w:lang w:eastAsia="en-US"/>
        </w:rPr>
        <w:t xml:space="preserve"> </w:t>
      </w:r>
      <w:r w:rsidR="00BE1E6D">
        <w:rPr>
          <w:rFonts w:ascii="Times New Roman" w:eastAsia="Times New Roman" w:hAnsi="Times New Roman" w:cs="Times New Roman"/>
          <w:sz w:val="22"/>
          <w:szCs w:val="23"/>
          <w:lang w:eastAsia="en-US"/>
        </w:rPr>
        <w:t>I</w:t>
      </w:r>
      <w:r w:rsidRPr="00FE37A5">
        <w:rPr>
          <w:rFonts w:ascii="Times New Roman" w:eastAsia="Times New Roman" w:hAnsi="Times New Roman" w:cs="Times New Roman"/>
          <w:sz w:val="22"/>
          <w:szCs w:val="23"/>
          <w:lang w:eastAsia="en-US"/>
        </w:rPr>
        <w:t>f SIB1 is for on-demand based transmission, it can be set to ‘</w:t>
      </w:r>
      <w:r w:rsidRPr="00FE37A5">
        <w:rPr>
          <w:rFonts w:ascii="Times New Roman" w:eastAsia="Times New Roman" w:hAnsi="Times New Roman" w:cs="Times New Roman"/>
          <w:i/>
          <w:iCs/>
          <w:sz w:val="22"/>
          <w:szCs w:val="23"/>
          <w:lang w:eastAsia="en-US"/>
        </w:rPr>
        <w:t>notBroadcasting</w:t>
      </w:r>
      <w:r w:rsidRPr="00FE37A5">
        <w:rPr>
          <w:rFonts w:ascii="Times New Roman" w:eastAsia="Times New Roman" w:hAnsi="Times New Roman" w:cs="Times New Roman"/>
          <w:sz w:val="22"/>
          <w:szCs w:val="23"/>
          <w:lang w:eastAsia="en-US"/>
        </w:rPr>
        <w:t>’.</w:t>
      </w:r>
      <w:r w:rsidR="00161B44">
        <w:rPr>
          <w:rFonts w:ascii="Times New Roman" w:eastAsia="Times New Roman" w:hAnsi="Times New Roman" w:cs="Times New Roman"/>
          <w:sz w:val="22"/>
          <w:szCs w:val="23"/>
          <w:lang w:eastAsia="en-US"/>
        </w:rPr>
        <w:t xml:space="preserve"> </w:t>
      </w:r>
      <w:r w:rsidRPr="00FE37A5">
        <w:rPr>
          <w:rFonts w:ascii="Times New Roman" w:eastAsia="Times New Roman" w:hAnsi="Times New Roman" w:cs="Times New Roman"/>
          <w:sz w:val="22"/>
          <w:szCs w:val="23"/>
          <w:lang w:eastAsia="en-US"/>
        </w:rPr>
        <w:t>The bit can be always set or s</w:t>
      </w:r>
      <w:r w:rsidRPr="00E63FC5">
        <w:rPr>
          <w:rFonts w:ascii="Times New Roman" w:eastAsia="Times New Roman" w:hAnsi="Times New Roman" w:cs="Times New Roman"/>
          <w:sz w:val="22"/>
          <w:szCs w:val="23"/>
          <w:lang w:eastAsia="en-US"/>
        </w:rPr>
        <w:t>et every multiple of 160ms</w:t>
      </w:r>
      <w:r w:rsidR="0065234D" w:rsidRPr="00E63FC5">
        <w:rPr>
          <w:rFonts w:ascii="Times New Roman" w:eastAsia="Times New Roman" w:hAnsi="Times New Roman" w:cs="Times New Roman"/>
          <w:sz w:val="22"/>
          <w:szCs w:val="23"/>
          <w:lang w:eastAsia="en-US"/>
        </w:rPr>
        <w:t>, which is</w:t>
      </w:r>
      <w:r w:rsidRPr="00E63FC5">
        <w:rPr>
          <w:rFonts w:ascii="Times New Roman" w:eastAsia="Times New Roman" w:hAnsi="Times New Roman" w:cs="Times New Roman"/>
          <w:sz w:val="22"/>
          <w:szCs w:val="23"/>
          <w:lang w:eastAsia="en-US"/>
        </w:rPr>
        <w:t xml:space="preserve"> the periodicity of legacy SIB1.</w:t>
      </w:r>
      <w:r w:rsidR="003A340C" w:rsidRPr="00E63FC5">
        <w:t xml:space="preserve"> </w:t>
      </w:r>
    </w:p>
    <w:p w14:paraId="1AA0EF29" w14:textId="6922AC39" w:rsidR="00CD31B5" w:rsidRPr="00A9477F" w:rsidRDefault="002F5720" w:rsidP="00FE37A5">
      <w:pPr>
        <w:spacing w:before="240" w:after="240"/>
        <w:jc w:val="both"/>
        <w:rPr>
          <w:rFonts w:ascii="Times New Roman" w:hAnsi="Times New Roman" w:cs="Times New Roman"/>
          <w:sz w:val="22"/>
          <w:szCs w:val="22"/>
        </w:rPr>
      </w:pPr>
      <w:r w:rsidRPr="00A9477F">
        <w:rPr>
          <w:rFonts w:ascii="Times New Roman" w:hAnsi="Times New Roman" w:cs="Times New Roman"/>
          <w:sz w:val="22"/>
          <w:szCs w:val="22"/>
        </w:rPr>
        <w:t>This bit may also be used to indicate the presence of SIB1 transmission</w:t>
      </w:r>
      <w:r w:rsidR="006F448F" w:rsidRPr="00A9477F">
        <w:rPr>
          <w:rFonts w:ascii="Times New Roman" w:hAnsi="Times New Roman" w:cs="Times New Roman"/>
          <w:sz w:val="22"/>
          <w:szCs w:val="22"/>
        </w:rPr>
        <w:t xml:space="preserve"> </w:t>
      </w:r>
      <w:r w:rsidR="004D10AC" w:rsidRPr="00A9477F">
        <w:rPr>
          <w:rFonts w:ascii="Times New Roman" w:hAnsi="Times New Roman" w:cs="Times New Roman"/>
          <w:sz w:val="22"/>
          <w:szCs w:val="22"/>
        </w:rPr>
        <w:t xml:space="preserve">instead </w:t>
      </w:r>
      <w:r w:rsidR="006F448F" w:rsidRPr="00A9477F">
        <w:rPr>
          <w:rFonts w:ascii="Times New Roman" w:hAnsi="Times New Roman" w:cs="Times New Roman"/>
          <w:sz w:val="22"/>
          <w:szCs w:val="22"/>
        </w:rPr>
        <w:t>so that</w:t>
      </w:r>
      <w:r w:rsidR="00120109" w:rsidRPr="00A9477F">
        <w:rPr>
          <w:rFonts w:ascii="Times New Roman" w:hAnsi="Times New Roman" w:cs="Times New Roman"/>
          <w:sz w:val="22"/>
          <w:szCs w:val="22"/>
        </w:rPr>
        <w:t xml:space="preserve"> </w:t>
      </w:r>
      <w:r w:rsidR="00B94A9C" w:rsidRPr="00A9477F">
        <w:rPr>
          <w:rFonts w:ascii="Times New Roman" w:hAnsi="Times New Roman" w:cs="Times New Roman"/>
          <w:sz w:val="22"/>
          <w:szCs w:val="22"/>
        </w:rPr>
        <w:t>new</w:t>
      </w:r>
      <w:r w:rsidR="00120109" w:rsidRPr="00A9477F">
        <w:rPr>
          <w:rFonts w:ascii="Times New Roman" w:hAnsi="Times New Roman" w:cs="Times New Roman"/>
          <w:sz w:val="22"/>
          <w:szCs w:val="22"/>
        </w:rPr>
        <w:t xml:space="preserve"> UEs requ</w:t>
      </w:r>
      <w:r w:rsidR="003736F3" w:rsidRPr="00A9477F">
        <w:rPr>
          <w:rFonts w:ascii="Times New Roman" w:hAnsi="Times New Roman" w:cs="Times New Roman"/>
          <w:sz w:val="22"/>
          <w:szCs w:val="22"/>
        </w:rPr>
        <w:t xml:space="preserve">iring SIB1 service will not need to </w:t>
      </w:r>
      <w:r w:rsidR="00B739A5" w:rsidRPr="00A9477F">
        <w:rPr>
          <w:rFonts w:ascii="Times New Roman" w:hAnsi="Times New Roman" w:cs="Times New Roman"/>
          <w:sz w:val="22"/>
          <w:szCs w:val="22"/>
        </w:rPr>
        <w:t xml:space="preserve">request </w:t>
      </w:r>
      <w:r w:rsidR="00C92662" w:rsidRPr="00A9477F">
        <w:rPr>
          <w:rFonts w:ascii="Times New Roman" w:hAnsi="Times New Roman" w:cs="Times New Roman"/>
          <w:sz w:val="22"/>
          <w:szCs w:val="22"/>
        </w:rPr>
        <w:t>on-demand SIB1</w:t>
      </w:r>
      <w:r w:rsidR="00F07320" w:rsidRPr="00A9477F">
        <w:rPr>
          <w:rFonts w:ascii="Times New Roman" w:hAnsi="Times New Roman" w:cs="Times New Roman"/>
          <w:sz w:val="22"/>
          <w:szCs w:val="22"/>
        </w:rPr>
        <w:t xml:space="preserve"> if SIB1 is </w:t>
      </w:r>
      <w:r w:rsidR="00D32BCC" w:rsidRPr="00A9477F">
        <w:rPr>
          <w:rFonts w:ascii="Times New Roman" w:hAnsi="Times New Roman" w:cs="Times New Roman"/>
          <w:sz w:val="22"/>
          <w:szCs w:val="22"/>
        </w:rPr>
        <w:t>already available</w:t>
      </w:r>
      <w:r w:rsidR="003736F3" w:rsidRPr="00A9477F">
        <w:rPr>
          <w:rFonts w:ascii="Times New Roman" w:hAnsi="Times New Roman" w:cs="Times New Roman"/>
          <w:sz w:val="22"/>
          <w:szCs w:val="22"/>
        </w:rPr>
        <w:t>.</w:t>
      </w:r>
      <w:r w:rsidR="006F448F" w:rsidRPr="00A9477F">
        <w:rPr>
          <w:rFonts w:ascii="Times New Roman" w:hAnsi="Times New Roman" w:cs="Times New Roman"/>
          <w:sz w:val="22"/>
          <w:szCs w:val="22"/>
        </w:rPr>
        <w:t xml:space="preserve"> </w:t>
      </w:r>
    </w:p>
    <w:p w14:paraId="38B481C6" w14:textId="7C0153F4" w:rsidR="0018755B" w:rsidRPr="0018755B" w:rsidRDefault="0018755B" w:rsidP="0018755B">
      <w:pPr>
        <w:spacing w:before="240" w:after="240"/>
        <w:jc w:val="both"/>
        <w:rPr>
          <w:rFonts w:ascii="Times New Roman" w:hAnsi="Times New Roman" w:cs="Times New Roman"/>
          <w:sz w:val="22"/>
          <w:szCs w:val="22"/>
        </w:rPr>
      </w:pPr>
      <w:r w:rsidRPr="0018755B">
        <w:rPr>
          <w:rFonts w:ascii="Times New Roman" w:hAnsi="Times New Roman" w:cs="Times New Roman"/>
          <w:sz w:val="22"/>
          <w:szCs w:val="22"/>
        </w:rPr>
        <w:t>Option-</w:t>
      </w:r>
      <w:r w:rsidR="000619A1">
        <w:rPr>
          <w:rFonts w:ascii="Times New Roman" w:hAnsi="Times New Roman" w:cs="Times New Roman"/>
          <w:sz w:val="22"/>
          <w:szCs w:val="22"/>
        </w:rPr>
        <w:t>3</w:t>
      </w:r>
      <w:r w:rsidRPr="0018755B">
        <w:rPr>
          <w:rFonts w:ascii="Times New Roman" w:hAnsi="Times New Roman" w:cs="Times New Roman"/>
          <w:sz w:val="22"/>
          <w:szCs w:val="22"/>
        </w:rPr>
        <w:t xml:space="preserve">: Use </w:t>
      </w:r>
      <w:r w:rsidRPr="0018755B">
        <w:rPr>
          <w:rFonts w:ascii="Times New Roman" w:hAnsi="Times New Roman" w:cs="Times New Roman"/>
          <w:i/>
          <w:iCs/>
          <w:sz w:val="22"/>
          <w:szCs w:val="22"/>
        </w:rPr>
        <w:t>k_ssb</w:t>
      </w:r>
      <w:r w:rsidRPr="0018755B">
        <w:rPr>
          <w:rFonts w:ascii="Times New Roman" w:hAnsi="Times New Roman" w:cs="Times New Roman"/>
          <w:sz w:val="22"/>
          <w:szCs w:val="22"/>
        </w:rPr>
        <w:t xml:space="preserve"> in MIB to indicate if SIB1 is on-demand</w:t>
      </w:r>
    </w:p>
    <w:p w14:paraId="75135938" w14:textId="5F7D7FEA" w:rsidR="0018755B" w:rsidRPr="0018755B" w:rsidRDefault="0018755B" w:rsidP="0018755B">
      <w:pPr>
        <w:spacing w:before="240" w:after="240"/>
        <w:jc w:val="both"/>
        <w:rPr>
          <w:rFonts w:ascii="Times New Roman" w:hAnsi="Times New Roman" w:cs="Times New Roman"/>
          <w:sz w:val="22"/>
          <w:szCs w:val="22"/>
        </w:rPr>
      </w:pPr>
      <w:r w:rsidRPr="0018755B">
        <w:rPr>
          <w:rFonts w:ascii="Times New Roman" w:hAnsi="Times New Roman" w:cs="Times New Roman"/>
          <w:sz w:val="22"/>
          <w:szCs w:val="22"/>
        </w:rPr>
        <w:t xml:space="preserve">Refer to section 13 of TS 38.213. For example, </w:t>
      </w:r>
      <w:r w:rsidRPr="000619A1">
        <w:rPr>
          <w:rFonts w:ascii="Times New Roman" w:hAnsi="Times New Roman" w:cs="Times New Roman"/>
          <w:i/>
          <w:iCs/>
          <w:sz w:val="22"/>
          <w:szCs w:val="22"/>
        </w:rPr>
        <w:t>k_ssb =30</w:t>
      </w:r>
      <w:r w:rsidRPr="0018755B">
        <w:rPr>
          <w:rFonts w:ascii="Times New Roman" w:hAnsi="Times New Roman" w:cs="Times New Roman"/>
          <w:sz w:val="22"/>
          <w:szCs w:val="22"/>
        </w:rPr>
        <w:t xml:space="preserve"> for FR1 and </w:t>
      </w:r>
      <w:r w:rsidRPr="000619A1">
        <w:rPr>
          <w:rFonts w:ascii="Times New Roman" w:hAnsi="Times New Roman" w:cs="Times New Roman"/>
          <w:i/>
          <w:iCs/>
          <w:sz w:val="22"/>
          <w:szCs w:val="22"/>
        </w:rPr>
        <w:t>k_ssb=14</w:t>
      </w:r>
      <w:r w:rsidRPr="0018755B">
        <w:rPr>
          <w:rFonts w:ascii="Times New Roman" w:hAnsi="Times New Roman" w:cs="Times New Roman"/>
          <w:sz w:val="22"/>
          <w:szCs w:val="22"/>
        </w:rPr>
        <w:t xml:space="preserve"> for FR2 could be defined with the value of </w:t>
      </w:r>
      <w:r w:rsidRPr="000619A1">
        <w:rPr>
          <w:rFonts w:ascii="Times New Roman" w:hAnsi="Times New Roman" w:cs="Times New Roman"/>
          <w:i/>
          <w:iCs/>
          <w:sz w:val="22"/>
          <w:szCs w:val="22"/>
        </w:rPr>
        <w:t>16×controlResourceSetZero +searchSpaceZerorequest + ‘On-demand SIB1’ indication</w:t>
      </w:r>
      <w:r w:rsidRPr="0018755B">
        <w:rPr>
          <w:rFonts w:ascii="Times New Roman" w:hAnsi="Times New Roman" w:cs="Times New Roman"/>
          <w:sz w:val="22"/>
          <w:szCs w:val="22"/>
        </w:rPr>
        <w:t xml:space="preserve">. </w:t>
      </w:r>
    </w:p>
    <w:p w14:paraId="25FD1CCF" w14:textId="1C8FC839" w:rsidR="00DB7434" w:rsidRPr="0054303F" w:rsidRDefault="00DB7434" w:rsidP="00A94799">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sidR="004739AB">
        <w:rPr>
          <w:rFonts w:ascii="Times New Roman" w:eastAsia="Times New Roman" w:hAnsi="Times New Roman" w:cs="Times New Roman"/>
          <w:b/>
          <w:bCs/>
          <w:i/>
          <w:iCs/>
          <w:sz w:val="22"/>
          <w:szCs w:val="23"/>
          <w:lang w:eastAsia="en-US"/>
        </w:rPr>
        <w:t>1</w:t>
      </w:r>
      <w:r w:rsidR="00646BBC">
        <w:rPr>
          <w:rFonts w:ascii="Times New Roman" w:eastAsia="Times New Roman" w:hAnsi="Times New Roman" w:cs="Times New Roman"/>
          <w:b/>
          <w:bCs/>
          <w:i/>
          <w:iCs/>
          <w:sz w:val="22"/>
          <w:szCs w:val="23"/>
          <w:lang w:eastAsia="en-US"/>
        </w:rPr>
        <w:t>3</w:t>
      </w:r>
      <w:r w:rsidRPr="00DB7434">
        <w:rPr>
          <w:rFonts w:ascii="Times New Roman" w:eastAsia="Times New Roman" w:hAnsi="Times New Roman" w:cs="Times New Roman"/>
          <w:i/>
          <w:iCs/>
          <w:sz w:val="22"/>
          <w:szCs w:val="23"/>
          <w:lang w:eastAsia="en-US"/>
        </w:rPr>
        <w:t xml:space="preserve">: </w:t>
      </w:r>
      <w:r w:rsidR="00F62152" w:rsidRPr="0054303F">
        <w:rPr>
          <w:rFonts w:ascii="Times New Roman" w:eastAsia="Times New Roman" w:hAnsi="Times New Roman" w:cs="Times New Roman"/>
          <w:b/>
          <w:bCs/>
          <w:i/>
          <w:iCs/>
          <w:sz w:val="22"/>
          <w:szCs w:val="23"/>
          <w:lang w:eastAsia="en-US"/>
        </w:rPr>
        <w:t xml:space="preserve">Support </w:t>
      </w:r>
      <w:r w:rsidR="00D5726E">
        <w:rPr>
          <w:rFonts w:ascii="Times New Roman" w:eastAsia="Times New Roman" w:hAnsi="Times New Roman" w:cs="Times New Roman"/>
          <w:b/>
          <w:bCs/>
          <w:i/>
          <w:iCs/>
          <w:sz w:val="22"/>
          <w:szCs w:val="23"/>
          <w:lang w:eastAsia="en-US"/>
        </w:rPr>
        <w:t>indication of on-demand SIB1</w:t>
      </w:r>
      <w:r w:rsidR="0049677E">
        <w:rPr>
          <w:rFonts w:ascii="Times New Roman" w:eastAsia="Times New Roman" w:hAnsi="Times New Roman" w:cs="Times New Roman"/>
          <w:b/>
          <w:bCs/>
          <w:i/>
          <w:iCs/>
          <w:sz w:val="22"/>
          <w:szCs w:val="23"/>
          <w:lang w:eastAsia="en-US"/>
        </w:rPr>
        <w:t xml:space="preserve"> via MIB</w:t>
      </w:r>
      <w:r w:rsidRPr="0054303F">
        <w:rPr>
          <w:rFonts w:ascii="Times New Roman" w:eastAsia="Times New Roman" w:hAnsi="Times New Roman" w:cs="Times New Roman"/>
          <w:b/>
          <w:bCs/>
          <w:i/>
          <w:iCs/>
          <w:sz w:val="22"/>
          <w:szCs w:val="23"/>
          <w:lang w:eastAsia="en-US"/>
        </w:rPr>
        <w:t>.</w:t>
      </w:r>
    </w:p>
    <w:p w14:paraId="3FF8AB1D" w14:textId="719D2095" w:rsidR="009A57E4" w:rsidRDefault="009A57E4" w:rsidP="009A57E4">
      <w:pPr>
        <w:pStyle w:val="Heading2"/>
      </w:pPr>
      <w:bookmarkStart w:id="17" w:name="_Hlk158390887"/>
      <w:bookmarkStart w:id="18" w:name="_Ref124589665"/>
      <w:bookmarkStart w:id="19" w:name="_Ref71620620"/>
      <w:bookmarkStart w:id="20" w:name="_Ref124671424"/>
      <w:bookmarkEnd w:id="14"/>
      <w:bookmarkEnd w:id="15"/>
      <w:bookmarkEnd w:id="16"/>
      <w:r w:rsidRPr="00EB5950">
        <w:t>W</w:t>
      </w:r>
      <w:r w:rsidR="007366A3">
        <w:t xml:space="preserve">US </w:t>
      </w:r>
      <w:r w:rsidR="00474586">
        <w:t>resource allocation</w:t>
      </w:r>
    </w:p>
    <w:bookmarkEnd w:id="17"/>
    <w:p w14:paraId="2D9CFD5A" w14:textId="77777777" w:rsidR="00B25E63" w:rsidRPr="00B25E63" w:rsidRDefault="00B25E63" w:rsidP="00B25E63">
      <w:pPr>
        <w:spacing w:afterLines="60" w:after="144"/>
        <w:rPr>
          <w:rFonts w:ascii="Times New Roman" w:hAnsi="Times New Roman" w:cs="Times New Roman"/>
          <w:sz w:val="22"/>
          <w:szCs w:val="22"/>
          <w:lang w:val="en-US" w:eastAsia="en-US"/>
        </w:rPr>
      </w:pPr>
      <w:r w:rsidRPr="00B25E63">
        <w:rPr>
          <w:rFonts w:ascii="Times New Roman" w:hAnsi="Times New Roman" w:cs="Times New Roman"/>
          <w:sz w:val="22"/>
          <w:szCs w:val="22"/>
          <w:lang w:val="en-US" w:eastAsia="en-US"/>
        </w:rPr>
        <w:t>Following agreement was reached in RAN1#117 in relation to configuration of WUS provided to the UE.</w:t>
      </w:r>
    </w:p>
    <w:p w14:paraId="7AB0302C" w14:textId="77777777" w:rsidR="00B25E63" w:rsidRPr="00B25E63" w:rsidRDefault="00B25E63" w:rsidP="00B25E63">
      <w:pPr>
        <w:spacing w:afterLines="60" w:after="144"/>
        <w:rPr>
          <w:rFonts w:ascii="Times New Roman" w:hAnsi="Times New Roman" w:cs="Times New Roman"/>
          <w:i/>
          <w:iCs/>
          <w:sz w:val="22"/>
          <w:szCs w:val="22"/>
          <w:lang w:eastAsia="ko-KR"/>
        </w:rPr>
      </w:pPr>
      <w:r w:rsidRPr="00B25E63">
        <w:rPr>
          <w:rFonts w:ascii="Times New Roman" w:hAnsi="Times New Roman" w:cs="Times New Roman"/>
          <w:i/>
          <w:iCs/>
          <w:sz w:val="22"/>
          <w:szCs w:val="22"/>
          <w:highlight w:val="green"/>
          <w:lang w:eastAsia="ko-KR"/>
        </w:rPr>
        <w:t>Agreement</w:t>
      </w:r>
    </w:p>
    <w:p w14:paraId="5434F6F4" w14:textId="77777777" w:rsidR="00B25E63" w:rsidRPr="00B25E63" w:rsidRDefault="00B25E63" w:rsidP="00B25E63">
      <w:pPr>
        <w:spacing w:afterLines="60" w:after="144"/>
        <w:rPr>
          <w:rFonts w:ascii="Times New Roman" w:hAnsi="Times New Roman" w:cs="Times New Roman"/>
          <w:i/>
          <w:iCs/>
          <w:sz w:val="22"/>
          <w:szCs w:val="22"/>
          <w:lang w:val="en-US" w:eastAsia="en-US"/>
        </w:rPr>
      </w:pPr>
      <w:r w:rsidRPr="00B25E63">
        <w:rPr>
          <w:rFonts w:ascii="Times New Roman" w:eastAsia="PMingLiU" w:hAnsi="Times New Roman" w:cs="Times New Roman"/>
          <w:bCs/>
          <w:i/>
          <w:iCs/>
          <w:sz w:val="22"/>
          <w:szCs w:val="22"/>
          <w:lang w:eastAsia="zh-TW"/>
        </w:rPr>
        <w:t xml:space="preserve">For further study of on-demand SIB1 in idle/inactive mode, use the following Table I (from </w:t>
      </w:r>
      <w:hyperlink r:id="rId9" w:history="1">
        <w:r w:rsidRPr="00B25E63">
          <w:rPr>
            <w:rFonts w:ascii="Times New Roman" w:eastAsia="PMingLiU" w:hAnsi="Times New Roman" w:cs="Times New Roman"/>
            <w:bCs/>
            <w:i/>
            <w:iCs/>
            <w:color w:val="0000FF"/>
            <w:sz w:val="22"/>
            <w:szCs w:val="22"/>
            <w:u w:val="single"/>
            <w:lang w:eastAsia="zh-TW"/>
          </w:rPr>
          <w:t>R1-2405106</w:t>
        </w:r>
      </w:hyperlink>
      <w:r w:rsidRPr="00B25E63">
        <w:rPr>
          <w:rFonts w:ascii="Times New Roman" w:eastAsia="PMingLiU" w:hAnsi="Times New Roman" w:cs="Times New Roman"/>
          <w:bCs/>
          <w:i/>
          <w:iCs/>
          <w:sz w:val="22"/>
          <w:szCs w:val="22"/>
          <w:lang w:eastAsia="zh-TW"/>
        </w:rPr>
        <w:t>, Ericsson) as a starting point to discuss the required parameters/contents inside the UL WUS configuration.</w:t>
      </w:r>
    </w:p>
    <w:tbl>
      <w:tblPr>
        <w:tblStyle w:val="TableGrid48"/>
        <w:tblW w:w="5000" w:type="pct"/>
        <w:tblLook w:val="04A0" w:firstRow="1" w:lastRow="0" w:firstColumn="1" w:lastColumn="0" w:noHBand="0" w:noVBand="1"/>
      </w:tblPr>
      <w:tblGrid>
        <w:gridCol w:w="2050"/>
        <w:gridCol w:w="1917"/>
        <w:gridCol w:w="2053"/>
        <w:gridCol w:w="3287"/>
      </w:tblGrid>
      <w:tr w:rsidR="00B25E63" w:rsidRPr="00177CEA" w14:paraId="60E23FCA" w14:textId="77777777" w:rsidTr="00D2155D">
        <w:trPr>
          <w:trHeight w:val="20"/>
        </w:trPr>
        <w:tc>
          <w:tcPr>
            <w:tcW w:w="1101" w:type="pct"/>
            <w:tcBorders>
              <w:top w:val="single" w:sz="4" w:space="0" w:color="auto"/>
              <w:left w:val="single" w:sz="4" w:space="0" w:color="auto"/>
              <w:bottom w:val="single" w:sz="4" w:space="0" w:color="auto"/>
              <w:right w:val="single" w:sz="4" w:space="0" w:color="auto"/>
            </w:tcBorders>
          </w:tcPr>
          <w:p w14:paraId="0EF2C8EF"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Purpose</w:t>
            </w:r>
          </w:p>
        </w:tc>
        <w:tc>
          <w:tcPr>
            <w:tcW w:w="3899" w:type="pct"/>
            <w:gridSpan w:val="3"/>
            <w:tcBorders>
              <w:top w:val="single" w:sz="4" w:space="0" w:color="auto"/>
              <w:left w:val="single" w:sz="4" w:space="0" w:color="auto"/>
              <w:bottom w:val="single" w:sz="4" w:space="0" w:color="auto"/>
              <w:right w:val="single" w:sz="4" w:space="0" w:color="auto"/>
            </w:tcBorders>
          </w:tcPr>
          <w:p w14:paraId="13132795"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Parameters</w:t>
            </w:r>
          </w:p>
        </w:tc>
      </w:tr>
      <w:tr w:rsidR="00B25E63" w:rsidRPr="00177CEA" w14:paraId="72D00D2E"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62B61F38"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To which cell does the config applies</w:t>
            </w:r>
          </w:p>
        </w:tc>
        <w:tc>
          <w:tcPr>
            <w:tcW w:w="1030" w:type="pct"/>
            <w:vMerge w:val="restart"/>
            <w:tcBorders>
              <w:top w:val="single" w:sz="4" w:space="0" w:color="auto"/>
              <w:left w:val="single" w:sz="4" w:space="0" w:color="auto"/>
              <w:bottom w:val="single" w:sz="4" w:space="0" w:color="auto"/>
              <w:right w:val="single" w:sz="4" w:space="0" w:color="auto"/>
            </w:tcBorders>
          </w:tcPr>
          <w:p w14:paraId="7FD88454"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NES-CellId</w:t>
            </w:r>
          </w:p>
        </w:tc>
        <w:tc>
          <w:tcPr>
            <w:tcW w:w="2869" w:type="pct"/>
            <w:gridSpan w:val="2"/>
            <w:tcBorders>
              <w:top w:val="single" w:sz="4" w:space="0" w:color="auto"/>
              <w:left w:val="single" w:sz="4" w:space="0" w:color="auto"/>
              <w:bottom w:val="single" w:sz="4" w:space="0" w:color="auto"/>
              <w:right w:val="single" w:sz="4" w:space="0" w:color="auto"/>
            </w:tcBorders>
          </w:tcPr>
          <w:p w14:paraId="30597451"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 xml:space="preserve">PhysCellId </w:t>
            </w:r>
          </w:p>
        </w:tc>
      </w:tr>
      <w:tr w:rsidR="00B25E63" w:rsidRPr="00177CEA" w14:paraId="304D301B"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296A209"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7D304B7"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568CB54"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 xml:space="preserve">ARFCN-ValueNR </w:t>
            </w:r>
          </w:p>
        </w:tc>
      </w:tr>
      <w:tr w:rsidR="00B25E63" w:rsidRPr="00177CEA" w14:paraId="62703D51"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1C3B4671"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WUS transmission</w:t>
            </w:r>
          </w:p>
        </w:tc>
        <w:tc>
          <w:tcPr>
            <w:tcW w:w="1030" w:type="pct"/>
            <w:vMerge w:val="restart"/>
            <w:tcBorders>
              <w:top w:val="single" w:sz="4" w:space="0" w:color="auto"/>
              <w:left w:val="single" w:sz="4" w:space="0" w:color="auto"/>
              <w:bottom w:val="single" w:sz="4" w:space="0" w:color="auto"/>
              <w:right w:val="single" w:sz="4" w:space="0" w:color="auto"/>
            </w:tcBorders>
          </w:tcPr>
          <w:p w14:paraId="290A0D3B"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 xml:space="preserve">SIB1-RequestConfig </w:t>
            </w:r>
          </w:p>
          <w:p w14:paraId="01AA6269"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 </w:t>
            </w:r>
          </w:p>
        </w:tc>
        <w:tc>
          <w:tcPr>
            <w:tcW w:w="2869" w:type="pct"/>
            <w:gridSpan w:val="2"/>
            <w:tcBorders>
              <w:top w:val="single" w:sz="4" w:space="0" w:color="auto"/>
              <w:left w:val="single" w:sz="4" w:space="0" w:color="auto"/>
              <w:bottom w:val="single" w:sz="4" w:space="0" w:color="auto"/>
              <w:right w:val="single" w:sz="4" w:space="0" w:color="auto"/>
            </w:tcBorders>
          </w:tcPr>
          <w:p w14:paraId="008DFEAF"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ss-PBCH-BlockPower</w:t>
            </w:r>
          </w:p>
        </w:tc>
      </w:tr>
      <w:tr w:rsidR="00B25E63" w:rsidRPr="00177CEA" w14:paraId="34868CFC"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6ED30AE"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47124EE" w14:textId="77777777" w:rsidR="00B25E63" w:rsidRPr="00177CEA" w:rsidRDefault="00B25E63" w:rsidP="00B25E63">
            <w:pPr>
              <w:spacing w:after="60"/>
              <w:rPr>
                <w:rFonts w:ascii="Arial" w:eastAsia="Aptos" w:hAnsi="Arial" w:cs="Arial"/>
                <w:b/>
                <w:bCs/>
                <w:i/>
                <w:iCs/>
                <w:sz w:val="16"/>
                <w:szCs w:val="16"/>
              </w:rPr>
            </w:pPr>
          </w:p>
        </w:tc>
        <w:tc>
          <w:tcPr>
            <w:tcW w:w="1103" w:type="pct"/>
            <w:vMerge w:val="restart"/>
            <w:tcBorders>
              <w:top w:val="single" w:sz="4" w:space="0" w:color="auto"/>
              <w:left w:val="single" w:sz="4" w:space="0" w:color="auto"/>
              <w:bottom w:val="single" w:sz="4" w:space="0" w:color="auto"/>
              <w:right w:val="single" w:sz="4" w:space="0" w:color="auto"/>
            </w:tcBorders>
          </w:tcPr>
          <w:p w14:paraId="13A28E43"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rach-OccasionsSIB1</w:t>
            </w:r>
          </w:p>
        </w:tc>
        <w:tc>
          <w:tcPr>
            <w:tcW w:w="1766" w:type="pct"/>
            <w:tcBorders>
              <w:top w:val="single" w:sz="4" w:space="0" w:color="auto"/>
              <w:left w:val="single" w:sz="4" w:space="0" w:color="auto"/>
              <w:bottom w:val="single" w:sz="4" w:space="0" w:color="auto"/>
              <w:right w:val="single" w:sz="4" w:space="0" w:color="auto"/>
            </w:tcBorders>
          </w:tcPr>
          <w:p w14:paraId="5E3864F9"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Prach-ConfigurationIndex</w:t>
            </w:r>
          </w:p>
        </w:tc>
      </w:tr>
      <w:tr w:rsidR="00B25E63" w:rsidRPr="00177CEA" w14:paraId="54920207"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8DB61E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348E51F"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E8A7AD4"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4196E31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msg1-FDM</w:t>
            </w:r>
          </w:p>
        </w:tc>
      </w:tr>
      <w:tr w:rsidR="00B25E63" w:rsidRPr="00177CEA" w14:paraId="3AE984A9"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064B43E"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2635F01"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94070D9"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283601A3"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msg1-FrequencyStart</w:t>
            </w:r>
          </w:p>
        </w:tc>
      </w:tr>
      <w:tr w:rsidR="00B25E63" w:rsidRPr="00177CEA" w14:paraId="0C479C2C"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B9314F2"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49761AE"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E8B1AE9"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39946085"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zeroCorrelationZoneConfig</w:t>
            </w:r>
          </w:p>
        </w:tc>
      </w:tr>
      <w:tr w:rsidR="00B25E63" w:rsidRPr="00177CEA" w14:paraId="0E763115"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23EECE5"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312EDC6"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7838A3F0"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2FF61451"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preambleReceivedTargetPower</w:t>
            </w:r>
          </w:p>
        </w:tc>
      </w:tr>
      <w:tr w:rsidR="00B25E63" w:rsidRPr="00177CEA" w14:paraId="22B3DD2B"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745BB4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92FA6E1"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3421F622"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15EC3B83"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preambleTransMax</w:t>
            </w:r>
          </w:p>
        </w:tc>
      </w:tr>
      <w:tr w:rsidR="00B25E63" w:rsidRPr="00177CEA" w14:paraId="54248266"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9388685"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88D9C98"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BBD4BDC"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18140C31"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powerRampingStep</w:t>
            </w:r>
          </w:p>
        </w:tc>
      </w:tr>
      <w:tr w:rsidR="00B25E63" w:rsidRPr="00177CEA" w14:paraId="18C451D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7AB71A7"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733CB0B"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9012164"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0B6ABC3E"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ra-ResponseWindow</w:t>
            </w:r>
          </w:p>
        </w:tc>
      </w:tr>
      <w:tr w:rsidR="00B25E63" w:rsidRPr="00177CEA" w14:paraId="6F5DE82E"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E858618"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3761565"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041F92E5"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4A530E71"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ssb-perRACH-Occasion</w:t>
            </w:r>
          </w:p>
        </w:tc>
      </w:tr>
      <w:tr w:rsidR="00B25E63" w:rsidRPr="00177CEA" w14:paraId="119A33D8"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00A11278"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E4E2C7B"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80D4EF0"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sib1-RequestPeriod</w:t>
            </w:r>
            <w:r w:rsidRPr="00177CEA">
              <w:rPr>
                <w:rFonts w:ascii="Arial" w:hAnsi="Arial" w:cs="Arial"/>
                <w:i/>
                <w:iCs/>
                <w:sz w:val="16"/>
                <w:szCs w:val="16"/>
              </w:rPr>
              <w:br/>
            </w:r>
          </w:p>
        </w:tc>
      </w:tr>
      <w:tr w:rsidR="00B25E63" w:rsidRPr="00177CEA" w14:paraId="07CBEB7D"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3C39319"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0EF17AC" w14:textId="77777777" w:rsidR="00B25E63" w:rsidRPr="00177CEA" w:rsidRDefault="00B25E63" w:rsidP="00B25E63">
            <w:pPr>
              <w:spacing w:after="60"/>
              <w:rPr>
                <w:rFonts w:ascii="Arial" w:eastAsia="Aptos" w:hAnsi="Arial" w:cs="Arial"/>
                <w:b/>
                <w:bCs/>
                <w:i/>
                <w:iCs/>
                <w:sz w:val="16"/>
                <w:szCs w:val="16"/>
              </w:rPr>
            </w:pPr>
          </w:p>
        </w:tc>
        <w:tc>
          <w:tcPr>
            <w:tcW w:w="1103" w:type="pct"/>
            <w:vMerge w:val="restart"/>
            <w:tcBorders>
              <w:top w:val="single" w:sz="4" w:space="0" w:color="auto"/>
              <w:left w:val="single" w:sz="4" w:space="0" w:color="auto"/>
              <w:bottom w:val="single" w:sz="4" w:space="0" w:color="auto"/>
              <w:right w:val="single" w:sz="4" w:space="0" w:color="auto"/>
            </w:tcBorders>
          </w:tcPr>
          <w:p w14:paraId="4F6C0969"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sib1-RequestResource</w:t>
            </w:r>
          </w:p>
        </w:tc>
        <w:tc>
          <w:tcPr>
            <w:tcW w:w="1766" w:type="pct"/>
            <w:tcBorders>
              <w:top w:val="single" w:sz="4" w:space="0" w:color="auto"/>
              <w:left w:val="single" w:sz="4" w:space="0" w:color="auto"/>
              <w:bottom w:val="single" w:sz="4" w:space="0" w:color="auto"/>
              <w:right w:val="single" w:sz="4" w:space="0" w:color="auto"/>
            </w:tcBorders>
          </w:tcPr>
          <w:p w14:paraId="7EB1D88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ra-PreambleStartIndex</w:t>
            </w:r>
          </w:p>
        </w:tc>
      </w:tr>
      <w:tr w:rsidR="00B25E63" w:rsidRPr="00177CEA" w14:paraId="4AFE3D20"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515E26B"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39BEBB4"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2FAE2126"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463A7097"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ra-AssociationPeriodIndex</w:t>
            </w:r>
          </w:p>
        </w:tc>
      </w:tr>
      <w:tr w:rsidR="00B25E63" w:rsidRPr="00177CEA" w14:paraId="3B447EC7"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67BE086"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9613DBD" w14:textId="77777777" w:rsidR="00B25E63" w:rsidRPr="00177CEA" w:rsidRDefault="00B25E63" w:rsidP="00B25E63">
            <w:pPr>
              <w:spacing w:after="60"/>
              <w:rPr>
                <w:rFonts w:ascii="Arial" w:eastAsia="Aptos" w:hAnsi="Arial" w:cs="Arial"/>
                <w:b/>
                <w:bCs/>
                <w:i/>
                <w:iCs/>
                <w:sz w:val="16"/>
                <w:szCs w:val="16"/>
              </w:rPr>
            </w:pPr>
          </w:p>
        </w:tc>
        <w:tc>
          <w:tcPr>
            <w:tcW w:w="1103" w:type="pct"/>
            <w:vMerge/>
            <w:tcBorders>
              <w:top w:val="single" w:sz="4" w:space="0" w:color="auto"/>
              <w:left w:val="single" w:sz="4" w:space="0" w:color="auto"/>
              <w:bottom w:val="single" w:sz="4" w:space="0" w:color="auto"/>
              <w:right w:val="single" w:sz="4" w:space="0" w:color="auto"/>
            </w:tcBorders>
            <w:vAlign w:val="center"/>
          </w:tcPr>
          <w:p w14:paraId="128A32F6" w14:textId="77777777" w:rsidR="00B25E63" w:rsidRPr="00177CEA" w:rsidRDefault="00B25E63" w:rsidP="00B25E63">
            <w:pPr>
              <w:spacing w:after="60"/>
              <w:rPr>
                <w:rFonts w:ascii="Arial" w:eastAsia="Aptos" w:hAnsi="Arial" w:cs="Arial"/>
                <w:i/>
                <w:iCs/>
                <w:sz w:val="16"/>
                <w:szCs w:val="16"/>
              </w:rPr>
            </w:pPr>
          </w:p>
        </w:tc>
        <w:tc>
          <w:tcPr>
            <w:tcW w:w="1766" w:type="pct"/>
            <w:tcBorders>
              <w:top w:val="single" w:sz="4" w:space="0" w:color="auto"/>
              <w:left w:val="single" w:sz="4" w:space="0" w:color="auto"/>
              <w:bottom w:val="single" w:sz="4" w:space="0" w:color="auto"/>
              <w:right w:val="single" w:sz="4" w:space="0" w:color="auto"/>
            </w:tcBorders>
          </w:tcPr>
          <w:p w14:paraId="5AD1BCCA"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ra-ssb-OccasionMaskIndex</w:t>
            </w:r>
          </w:p>
        </w:tc>
      </w:tr>
      <w:tr w:rsidR="00B25E63" w:rsidRPr="00177CEA" w14:paraId="27EF5A9E"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DC079A0"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C06C717"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B10A0A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rsrp-ThresholdSSB</w:t>
            </w:r>
          </w:p>
        </w:tc>
      </w:tr>
      <w:tr w:rsidR="00B25E63" w:rsidRPr="00177CEA" w14:paraId="79B26BD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24742B3A"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7AB2305"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1B6B2D38" w14:textId="77777777" w:rsidR="00B25E63" w:rsidRPr="00177CEA" w:rsidRDefault="00B25E63" w:rsidP="00B25E63">
            <w:pPr>
              <w:spacing w:after="60"/>
              <w:rPr>
                <w:rFonts w:ascii="Arial" w:hAnsi="Arial" w:cs="Arial"/>
                <w:b/>
                <w:bCs/>
                <w:i/>
                <w:iCs/>
                <w:sz w:val="16"/>
                <w:szCs w:val="16"/>
              </w:rPr>
            </w:pPr>
            <w:r w:rsidRPr="00177CEA">
              <w:rPr>
                <w:rFonts w:ascii="Arial" w:hAnsi="Arial" w:cs="Arial"/>
                <w:i/>
                <w:iCs/>
                <w:sz w:val="16"/>
                <w:szCs w:val="16"/>
              </w:rPr>
              <w:t>prach-RootSequenceIndex</w:t>
            </w:r>
          </w:p>
        </w:tc>
      </w:tr>
      <w:tr w:rsidR="00B25E63" w:rsidRPr="00177CEA" w14:paraId="442F61F0"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CE1427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8C0DEF8"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1A36D252"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msg1-SubcarrierSpacing</w:t>
            </w:r>
          </w:p>
        </w:tc>
      </w:tr>
      <w:tr w:rsidR="00B25E63" w:rsidRPr="00177CEA" w14:paraId="72C55893"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8CD1F55"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2037F658"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1DF2481E"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restrictedSetConfig</w:t>
            </w:r>
          </w:p>
        </w:tc>
      </w:tr>
      <w:tr w:rsidR="00B25E63" w:rsidRPr="00177CEA" w14:paraId="744859F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7E3E9A7"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1D877506"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70A13A59"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tdd-UL-DL-ConfigurationCommon</w:t>
            </w:r>
          </w:p>
        </w:tc>
      </w:tr>
      <w:tr w:rsidR="00B25E63" w:rsidRPr="00177CEA" w14:paraId="4AD04A0E"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6B17A9C" w14:textId="77777777" w:rsidR="00B25E63" w:rsidRPr="00177CEA" w:rsidRDefault="00B25E63" w:rsidP="00B25E63">
            <w:pPr>
              <w:spacing w:after="60"/>
              <w:rPr>
                <w:rFonts w:ascii="Arial" w:eastAsia="Aptos" w:hAnsi="Arial" w:cs="Arial"/>
                <w:b/>
                <w:bCs/>
                <w:i/>
                <w:iCs/>
                <w:sz w:val="16"/>
                <w:szCs w:val="16"/>
              </w:rPr>
            </w:pPr>
          </w:p>
        </w:tc>
        <w:tc>
          <w:tcPr>
            <w:tcW w:w="1030" w:type="pct"/>
            <w:vMerge w:val="restart"/>
            <w:tcBorders>
              <w:top w:val="single" w:sz="4" w:space="0" w:color="auto"/>
              <w:left w:val="single" w:sz="4" w:space="0" w:color="auto"/>
              <w:bottom w:val="single" w:sz="4" w:space="0" w:color="auto"/>
              <w:right w:val="single" w:sz="4" w:space="0" w:color="auto"/>
            </w:tcBorders>
          </w:tcPr>
          <w:p w14:paraId="31B96699"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frequencyInfoUL</w:t>
            </w:r>
          </w:p>
        </w:tc>
        <w:tc>
          <w:tcPr>
            <w:tcW w:w="2869" w:type="pct"/>
            <w:gridSpan w:val="2"/>
            <w:tcBorders>
              <w:top w:val="single" w:sz="4" w:space="0" w:color="auto"/>
              <w:left w:val="single" w:sz="4" w:space="0" w:color="auto"/>
              <w:bottom w:val="single" w:sz="4" w:space="0" w:color="auto"/>
              <w:right w:val="single" w:sz="4" w:space="0" w:color="auto"/>
            </w:tcBorders>
          </w:tcPr>
          <w:p w14:paraId="30A1D0B4"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frequencyBandList</w:t>
            </w:r>
          </w:p>
        </w:tc>
      </w:tr>
      <w:tr w:rsidR="00B25E63" w:rsidRPr="00177CEA" w14:paraId="662762E2"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3B5CB8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04F09EF"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33CFF9F"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absoluteFrequencyPointA</w:t>
            </w:r>
          </w:p>
        </w:tc>
      </w:tr>
      <w:tr w:rsidR="00B25E63" w:rsidRPr="00177CEA" w14:paraId="79685875"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0095611"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137751C"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7949015"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offsetToCarrier</w:t>
            </w:r>
          </w:p>
        </w:tc>
      </w:tr>
      <w:tr w:rsidR="00B25E63" w:rsidRPr="00177CEA" w14:paraId="19683FE1"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31670B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EF02D1E"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EFFE104"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p-Max</w:t>
            </w:r>
          </w:p>
        </w:tc>
      </w:tr>
      <w:tr w:rsidR="00B25E63" w:rsidRPr="00177CEA" w14:paraId="6360E5AD"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F676404"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4C74E005"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3AC2EF3E"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frequencyShift7p5khz</w:t>
            </w:r>
          </w:p>
        </w:tc>
      </w:tr>
      <w:tr w:rsidR="00B25E63" w:rsidRPr="00177CEA" w14:paraId="7BDE218A"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17581AFB"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SIB1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2A0FCFB3"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pdcch-ConfigSIB1</w:t>
            </w:r>
          </w:p>
        </w:tc>
        <w:tc>
          <w:tcPr>
            <w:tcW w:w="2869" w:type="pct"/>
            <w:gridSpan w:val="2"/>
            <w:tcBorders>
              <w:top w:val="single" w:sz="4" w:space="0" w:color="auto"/>
              <w:left w:val="single" w:sz="4" w:space="0" w:color="auto"/>
              <w:bottom w:val="single" w:sz="4" w:space="0" w:color="auto"/>
              <w:right w:val="single" w:sz="4" w:space="0" w:color="auto"/>
            </w:tcBorders>
          </w:tcPr>
          <w:p w14:paraId="3B9FC890"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ssb-SubcarrierOffset</w:t>
            </w:r>
          </w:p>
        </w:tc>
      </w:tr>
      <w:tr w:rsidR="00B25E63" w:rsidRPr="00177CEA" w14:paraId="67FAC967"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3B9942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51769C06"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4E4C80EC"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controlResourceSetZero</w:t>
            </w:r>
          </w:p>
        </w:tc>
      </w:tr>
      <w:tr w:rsidR="00B25E63" w:rsidRPr="00177CEA" w14:paraId="11488CA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1B0D754C"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6E59A844"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009939BC"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searchSpaceZero</w:t>
            </w:r>
          </w:p>
        </w:tc>
      </w:tr>
      <w:tr w:rsidR="00B25E63" w:rsidRPr="00177CEA" w14:paraId="4F8F10AC" w14:textId="77777777" w:rsidTr="00D2155D">
        <w:trPr>
          <w:trHeight w:val="20"/>
        </w:trPr>
        <w:tc>
          <w:tcPr>
            <w:tcW w:w="1101" w:type="pct"/>
            <w:vMerge w:val="restart"/>
            <w:tcBorders>
              <w:top w:val="single" w:sz="4" w:space="0" w:color="auto"/>
              <w:left w:val="single" w:sz="4" w:space="0" w:color="auto"/>
              <w:bottom w:val="single" w:sz="4" w:space="0" w:color="auto"/>
              <w:right w:val="single" w:sz="4" w:space="0" w:color="auto"/>
            </w:tcBorders>
          </w:tcPr>
          <w:p w14:paraId="2749CF92"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RAR Reception</w:t>
            </w:r>
          </w:p>
        </w:tc>
        <w:tc>
          <w:tcPr>
            <w:tcW w:w="1030" w:type="pct"/>
            <w:vMerge w:val="restart"/>
            <w:tcBorders>
              <w:top w:val="single" w:sz="4" w:space="0" w:color="auto"/>
              <w:left w:val="single" w:sz="4" w:space="0" w:color="auto"/>
              <w:bottom w:val="single" w:sz="4" w:space="0" w:color="auto"/>
              <w:right w:val="single" w:sz="4" w:space="0" w:color="auto"/>
            </w:tcBorders>
          </w:tcPr>
          <w:p w14:paraId="55ACE9A5" w14:textId="77777777" w:rsidR="00B25E63" w:rsidRPr="00177CEA" w:rsidRDefault="00B25E63" w:rsidP="00B25E63">
            <w:pPr>
              <w:spacing w:after="60"/>
              <w:rPr>
                <w:rFonts w:ascii="Arial" w:hAnsi="Arial" w:cs="Arial"/>
                <w:b/>
                <w:bCs/>
                <w:i/>
                <w:iCs/>
                <w:sz w:val="16"/>
                <w:szCs w:val="16"/>
              </w:rPr>
            </w:pPr>
            <w:r w:rsidRPr="00177CEA">
              <w:rPr>
                <w:rFonts w:ascii="Arial" w:hAnsi="Arial" w:cs="Arial"/>
                <w:b/>
                <w:bCs/>
                <w:i/>
                <w:iCs/>
                <w:sz w:val="16"/>
                <w:szCs w:val="16"/>
              </w:rPr>
              <w:t>pdcch-ConfigOD-SIB1-RAR</w:t>
            </w:r>
          </w:p>
        </w:tc>
        <w:tc>
          <w:tcPr>
            <w:tcW w:w="2869" w:type="pct"/>
            <w:gridSpan w:val="2"/>
            <w:tcBorders>
              <w:top w:val="single" w:sz="4" w:space="0" w:color="auto"/>
              <w:left w:val="single" w:sz="4" w:space="0" w:color="auto"/>
              <w:bottom w:val="single" w:sz="4" w:space="0" w:color="auto"/>
              <w:right w:val="single" w:sz="4" w:space="0" w:color="auto"/>
            </w:tcBorders>
          </w:tcPr>
          <w:p w14:paraId="658C39B7"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controlResourceSet</w:t>
            </w:r>
          </w:p>
        </w:tc>
      </w:tr>
      <w:tr w:rsidR="00B25E63" w:rsidRPr="00177CEA" w14:paraId="3F7D3ECF"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3E7F859A"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D354D19"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40DB7DFE"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monitoringSlotPeriodicityAndOffset</w:t>
            </w:r>
          </w:p>
        </w:tc>
      </w:tr>
      <w:tr w:rsidR="00B25E63" w:rsidRPr="00177CEA" w14:paraId="07F1D761"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42DF5441"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0CB01F47"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5BAC9C37"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Duration</w:t>
            </w:r>
          </w:p>
        </w:tc>
      </w:tr>
      <w:tr w:rsidR="00B25E63" w:rsidRPr="00177CEA" w14:paraId="37BA3E74"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63E05F34"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31B14C39"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79C5E39F"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monitoringSymbolsWithinSlot</w:t>
            </w:r>
          </w:p>
        </w:tc>
      </w:tr>
      <w:tr w:rsidR="00B25E63" w:rsidRPr="00177CEA" w14:paraId="430E248B" w14:textId="77777777" w:rsidTr="00D2155D">
        <w:trPr>
          <w:trHeight w:val="20"/>
        </w:trPr>
        <w:tc>
          <w:tcPr>
            <w:tcW w:w="1101" w:type="pct"/>
            <w:vMerge/>
            <w:tcBorders>
              <w:top w:val="single" w:sz="4" w:space="0" w:color="auto"/>
              <w:left w:val="single" w:sz="4" w:space="0" w:color="auto"/>
              <w:bottom w:val="single" w:sz="4" w:space="0" w:color="auto"/>
              <w:right w:val="single" w:sz="4" w:space="0" w:color="auto"/>
            </w:tcBorders>
            <w:vAlign w:val="center"/>
          </w:tcPr>
          <w:p w14:paraId="7EFAACFF" w14:textId="77777777" w:rsidR="00B25E63" w:rsidRPr="00177CEA" w:rsidRDefault="00B25E63" w:rsidP="00B25E63">
            <w:pPr>
              <w:spacing w:after="60"/>
              <w:rPr>
                <w:rFonts w:ascii="Arial" w:eastAsia="Aptos" w:hAnsi="Arial" w:cs="Arial"/>
                <w:b/>
                <w:bCs/>
                <w:i/>
                <w:iCs/>
                <w:sz w:val="16"/>
                <w:szCs w:val="16"/>
              </w:rPr>
            </w:pPr>
          </w:p>
        </w:tc>
        <w:tc>
          <w:tcPr>
            <w:tcW w:w="1030" w:type="pct"/>
            <w:vMerge/>
            <w:tcBorders>
              <w:top w:val="single" w:sz="4" w:space="0" w:color="auto"/>
              <w:left w:val="single" w:sz="4" w:space="0" w:color="auto"/>
              <w:bottom w:val="single" w:sz="4" w:space="0" w:color="auto"/>
              <w:right w:val="single" w:sz="4" w:space="0" w:color="auto"/>
            </w:tcBorders>
            <w:vAlign w:val="center"/>
          </w:tcPr>
          <w:p w14:paraId="71CBB010" w14:textId="77777777" w:rsidR="00B25E63" w:rsidRPr="00177CEA" w:rsidRDefault="00B25E63" w:rsidP="00B25E63">
            <w:pPr>
              <w:spacing w:after="60"/>
              <w:rPr>
                <w:rFonts w:ascii="Arial" w:eastAsia="Aptos" w:hAnsi="Arial" w:cs="Arial"/>
                <w:b/>
                <w:bCs/>
                <w:i/>
                <w:iCs/>
                <w:sz w:val="16"/>
                <w:szCs w:val="16"/>
              </w:rPr>
            </w:pPr>
          </w:p>
        </w:tc>
        <w:tc>
          <w:tcPr>
            <w:tcW w:w="2869" w:type="pct"/>
            <w:gridSpan w:val="2"/>
            <w:tcBorders>
              <w:top w:val="single" w:sz="4" w:space="0" w:color="auto"/>
              <w:left w:val="single" w:sz="4" w:space="0" w:color="auto"/>
              <w:bottom w:val="single" w:sz="4" w:space="0" w:color="auto"/>
              <w:right w:val="single" w:sz="4" w:space="0" w:color="auto"/>
            </w:tcBorders>
          </w:tcPr>
          <w:p w14:paraId="2E2E58B7" w14:textId="77777777" w:rsidR="00B25E63" w:rsidRPr="00177CEA" w:rsidRDefault="00B25E63" w:rsidP="00B25E63">
            <w:pPr>
              <w:spacing w:after="60"/>
              <w:rPr>
                <w:rFonts w:ascii="Arial" w:hAnsi="Arial" w:cs="Arial"/>
                <w:i/>
                <w:iCs/>
                <w:sz w:val="16"/>
                <w:szCs w:val="16"/>
              </w:rPr>
            </w:pPr>
            <w:r w:rsidRPr="00177CEA">
              <w:rPr>
                <w:rFonts w:ascii="Arial" w:hAnsi="Arial" w:cs="Arial"/>
                <w:i/>
                <w:iCs/>
                <w:sz w:val="16"/>
                <w:szCs w:val="16"/>
              </w:rPr>
              <w:t>aggregationLevels</w:t>
            </w:r>
          </w:p>
        </w:tc>
      </w:tr>
    </w:tbl>
    <w:p w14:paraId="109CCDF4" w14:textId="77777777" w:rsidR="00B25E63" w:rsidRPr="00177CEA" w:rsidRDefault="00B25E63" w:rsidP="00B25E63">
      <w:pPr>
        <w:spacing w:afterLines="60" w:after="144"/>
        <w:rPr>
          <w:rFonts w:ascii="Times New Roman" w:hAnsi="Times New Roman" w:cs="Times New Roman"/>
          <w:sz w:val="22"/>
          <w:szCs w:val="22"/>
          <w:lang w:val="en-US" w:eastAsia="en-US"/>
        </w:rPr>
      </w:pPr>
    </w:p>
    <w:p w14:paraId="6A95BADE" w14:textId="77777777" w:rsidR="00B25E63" w:rsidRPr="00177CEA" w:rsidRDefault="00B25E63" w:rsidP="00B16C69">
      <w:pPr>
        <w:spacing w:afterLines="60" w:after="144"/>
        <w:jc w:val="both"/>
        <w:rPr>
          <w:rFonts w:ascii="Times New Roman" w:hAnsi="Times New Roman" w:cs="Times New Roman"/>
          <w:sz w:val="22"/>
          <w:szCs w:val="22"/>
          <w:lang w:val="en-US" w:eastAsia="en-US"/>
        </w:rPr>
      </w:pPr>
      <w:r w:rsidRPr="00177CEA">
        <w:rPr>
          <w:rFonts w:ascii="Times New Roman" w:hAnsi="Times New Roman" w:cs="Times New Roman"/>
          <w:sz w:val="22"/>
          <w:szCs w:val="22"/>
          <w:lang w:val="en-US" w:eastAsia="en-US"/>
        </w:rPr>
        <w:t>In relation to WUS configuration, RAN1#117 also had discussion on whether the WUS resources share the RACH resources used for other purposes or whether independent WUS resources need to be defined. We will first focus our discussion on this aspect and then we will provide our view on different independent WUS configuration parameters.</w:t>
      </w:r>
    </w:p>
    <w:p w14:paraId="0D2EBD74" w14:textId="77777777" w:rsidR="00B25E63" w:rsidRPr="00177CEA" w:rsidRDefault="00B25E63" w:rsidP="00B16C69">
      <w:pPr>
        <w:spacing w:afterLines="60" w:after="144"/>
        <w:jc w:val="both"/>
        <w:rPr>
          <w:rFonts w:ascii="Times New Roman" w:hAnsi="Times New Roman" w:cs="Times New Roman"/>
          <w:sz w:val="22"/>
          <w:szCs w:val="22"/>
          <w:lang w:val="en-US" w:eastAsia="en-US"/>
        </w:rPr>
      </w:pPr>
      <w:r w:rsidRPr="00177CEA">
        <w:rPr>
          <w:rFonts w:ascii="Times New Roman" w:hAnsi="Times New Roman" w:cs="Times New Roman"/>
          <w:sz w:val="22"/>
          <w:szCs w:val="22"/>
          <w:lang w:val="en-US" w:eastAsia="en-US"/>
        </w:rPr>
        <w:t>There are several advantages of WUS resource to share the RACH resources used for other purposes. First, such RACH resource sharing is beneficial for the uplink capacity limited cells where configuration of independent RACH resources for WUS (on top of legacy RACH resource) leads to uplink bandwidth fragmentation and further reduction in UL capacity. Sharing RACH resources is also beneficial for overall network energy savings since gNB may be expected to wake up for other RACH occasions and if these occasions are also common for WUS then it may incur no additional power consumption at gNB for WUS reception.</w:t>
      </w:r>
    </w:p>
    <w:p w14:paraId="5526C6B5" w14:textId="0FFA7786" w:rsidR="00B25E63" w:rsidRPr="00177CEA" w:rsidRDefault="00B25E63" w:rsidP="00B25E63">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Observation </w:t>
      </w:r>
      <w:r w:rsidR="0010587A" w:rsidRPr="00177CEA">
        <w:rPr>
          <w:rFonts w:ascii="Times New Roman" w:eastAsia="SimSun" w:hAnsi="Times New Roman" w:cs="Times New Roman"/>
          <w:b/>
          <w:bCs/>
          <w:i/>
          <w:iCs/>
          <w:kern w:val="2"/>
          <w:sz w:val="22"/>
          <w:szCs w:val="20"/>
          <w:lang w:eastAsia="zh-CN"/>
        </w:rPr>
        <w:t>3:</w:t>
      </w:r>
      <w:r w:rsidRPr="00177CEA">
        <w:rPr>
          <w:rFonts w:ascii="Times New Roman" w:eastAsia="SimSun" w:hAnsi="Times New Roman" w:cs="Times New Roman"/>
          <w:b/>
          <w:bCs/>
          <w:i/>
          <w:iCs/>
          <w:kern w:val="2"/>
          <w:sz w:val="22"/>
          <w:szCs w:val="20"/>
          <w:lang w:eastAsia="zh-CN"/>
        </w:rPr>
        <w:tab/>
        <w:t>WUS resource sharing with RACH resources used for other purposes is beneficial for uplink capacity limited cells and allows higher network energy savings due to common gNB wake up occasions for WUS and other RACH use cases.</w:t>
      </w:r>
    </w:p>
    <w:p w14:paraId="2DB1A0EA" w14:textId="37CE3D68" w:rsidR="00B16C69" w:rsidRPr="00177CEA" w:rsidRDefault="00B25E63" w:rsidP="00B16C69">
      <w:pPr>
        <w:spacing w:after="60"/>
        <w:jc w:val="both"/>
        <w:rPr>
          <w:rFonts w:ascii="Times New Roman" w:hAnsi="Times New Roman"/>
          <w:sz w:val="22"/>
          <w:lang w:eastAsia="zh-CN"/>
        </w:rPr>
      </w:pPr>
      <w:r w:rsidRPr="00177CEA">
        <w:rPr>
          <w:rFonts w:ascii="Times New Roman" w:hAnsi="Times New Roman"/>
          <w:sz w:val="22"/>
          <w:lang w:eastAsia="zh-CN"/>
        </w:rPr>
        <w:t>There are also some advantages for configuring independent RACH resources for WUS transmission. Sharing the RACH resources for WUS and other use cases restricts the flexibility of configuration of WUS resources.</w:t>
      </w:r>
      <w:r w:rsidR="00B16C69" w:rsidRPr="00177CEA">
        <w:rPr>
          <w:rFonts w:ascii="Times New Roman" w:hAnsi="Times New Roman"/>
          <w:sz w:val="22"/>
          <w:lang w:eastAsia="zh-CN"/>
        </w:rPr>
        <w:t xml:space="preserve"> For instance, we may not need the contention resolution for WUS resources due to which the periodicity of WUS resources may only be determined based on the desired latency to acquiring SIB1 (which can be quite relaxed) whereas the legacy RACH resources have strict delay requirements for connection establishment and also need additional resources for contention resolution. The required resource configuration of WUS can be significantly different from legacy RACH resource configuration. Hence, it may be necessary to allow the gNB to independently configure WUS resources.</w:t>
      </w:r>
    </w:p>
    <w:p w14:paraId="1276FE7D" w14:textId="77777777" w:rsidR="00B16C69" w:rsidRPr="00177CEA" w:rsidRDefault="00B16C69" w:rsidP="00B16C69">
      <w:pPr>
        <w:spacing w:after="60"/>
        <w:jc w:val="both"/>
        <w:rPr>
          <w:rFonts w:ascii="Times New Roman" w:hAnsi="Times New Roman"/>
          <w:sz w:val="22"/>
          <w:lang w:eastAsia="zh-CN"/>
        </w:rPr>
      </w:pPr>
      <w:r w:rsidRPr="00177CEA">
        <w:rPr>
          <w:rFonts w:ascii="Times New Roman" w:hAnsi="Times New Roman"/>
          <w:sz w:val="22"/>
          <w:lang w:eastAsia="zh-CN"/>
        </w:rPr>
        <w:t>Therefore, both configuration options should be available, where WUS may or may not share the same RACH resource pool for other purposes. Note that this is also aligned with the methodology for other SI acquisition for which we allow configuration of additional independent RACH resources.</w:t>
      </w:r>
    </w:p>
    <w:p w14:paraId="7A0DADD7" w14:textId="77777777" w:rsidR="00B16C69" w:rsidRPr="00177CEA" w:rsidRDefault="00B16C69" w:rsidP="00B16C69">
      <w:pPr>
        <w:spacing w:after="60"/>
        <w:rPr>
          <w:rFonts w:ascii="Times New Roman" w:hAnsi="Times New Roman"/>
          <w:sz w:val="22"/>
          <w:lang w:eastAsia="zh-CN"/>
        </w:rPr>
      </w:pPr>
    </w:p>
    <w:p w14:paraId="79D3064A" w14:textId="3CC1DE5A" w:rsidR="00B16C69" w:rsidRPr="00177CEA" w:rsidRDefault="00B16C69" w:rsidP="00B16C69">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lastRenderedPageBreak/>
        <w:t xml:space="preserve">Observation </w:t>
      </w:r>
      <w:r w:rsidR="0010587A" w:rsidRPr="00177CEA">
        <w:rPr>
          <w:rFonts w:ascii="Times New Roman" w:eastAsia="SimSun" w:hAnsi="Times New Roman" w:cs="Times New Roman"/>
          <w:b/>
          <w:bCs/>
          <w:i/>
          <w:iCs/>
          <w:kern w:val="2"/>
          <w:sz w:val="22"/>
          <w:szCs w:val="20"/>
          <w:lang w:eastAsia="zh-CN"/>
        </w:rPr>
        <w:t>4:</w:t>
      </w:r>
      <w:r w:rsidRPr="00177CEA">
        <w:rPr>
          <w:rFonts w:ascii="Times New Roman" w:eastAsia="SimSun" w:hAnsi="Times New Roman" w:cs="Times New Roman"/>
          <w:b/>
          <w:bCs/>
          <w:i/>
          <w:iCs/>
          <w:kern w:val="2"/>
          <w:sz w:val="22"/>
          <w:szCs w:val="20"/>
          <w:lang w:eastAsia="zh-CN"/>
        </w:rPr>
        <w:tab/>
        <w:t xml:space="preserve">Independent WUS resource configuration allows flexibility to configure the WUS resources based on the requirements of SIB1 acquisition. </w:t>
      </w:r>
    </w:p>
    <w:p w14:paraId="2FA54862" w14:textId="1F1BD7C8" w:rsidR="00B16C69" w:rsidRPr="00177CEA" w:rsidRDefault="00B16C69" w:rsidP="00B16C69">
      <w:pPr>
        <w:autoSpaceDE w:val="0"/>
        <w:autoSpaceDN w:val="0"/>
        <w:adjustRightInd w:val="0"/>
        <w:snapToGrid w:val="0"/>
        <w:spacing w:after="12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Observation </w:t>
      </w:r>
      <w:r w:rsidR="0010587A" w:rsidRPr="00177CEA">
        <w:rPr>
          <w:rFonts w:ascii="Times New Roman" w:eastAsia="SimSun" w:hAnsi="Times New Roman" w:cs="Times New Roman"/>
          <w:b/>
          <w:bCs/>
          <w:i/>
          <w:iCs/>
          <w:kern w:val="2"/>
          <w:sz w:val="22"/>
          <w:szCs w:val="20"/>
          <w:lang w:eastAsia="zh-CN"/>
        </w:rPr>
        <w:t>5:</w:t>
      </w:r>
      <w:r w:rsidRPr="00177CEA">
        <w:rPr>
          <w:rFonts w:ascii="Times New Roman" w:eastAsia="SimSun" w:hAnsi="Times New Roman" w:cs="Times New Roman"/>
          <w:b/>
          <w:bCs/>
          <w:i/>
          <w:iCs/>
          <w:kern w:val="2"/>
          <w:sz w:val="22"/>
          <w:szCs w:val="20"/>
          <w:lang w:eastAsia="zh-CN"/>
        </w:rPr>
        <w:tab/>
        <w:t>For other SI acquisition, NR allows configuration of independent RACH resources or sharing the RACH resource pool used for other use cases.</w:t>
      </w:r>
    </w:p>
    <w:p w14:paraId="4D7956F0" w14:textId="77777777" w:rsidR="002536A9" w:rsidRPr="00177CEA" w:rsidRDefault="002536A9" w:rsidP="002536A9">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Proposal 14:</w:t>
      </w:r>
      <w:r w:rsidRPr="00177CEA">
        <w:rPr>
          <w:rFonts w:ascii="Times New Roman" w:eastAsia="SimSun" w:hAnsi="Times New Roman" w:cs="Times New Roman"/>
          <w:b/>
          <w:bCs/>
          <w:i/>
          <w:iCs/>
          <w:kern w:val="2"/>
          <w:sz w:val="22"/>
          <w:szCs w:val="20"/>
          <w:lang w:eastAsia="zh-CN"/>
        </w:rPr>
        <w:tab/>
        <w:t xml:space="preserve">For WUS resource configuration for on-demand SIB1, RAN1 to support both of the following options: </w:t>
      </w:r>
    </w:p>
    <w:p w14:paraId="43091F83" w14:textId="77777777" w:rsidR="002536A9" w:rsidRPr="00177CEA" w:rsidRDefault="002536A9" w:rsidP="002536A9">
      <w:pPr>
        <w:autoSpaceDE w:val="0"/>
        <w:autoSpaceDN w:val="0"/>
        <w:adjustRightInd w:val="0"/>
        <w:snapToGrid w:val="0"/>
        <w:spacing w:after="60"/>
        <w:ind w:left="720"/>
        <w:rPr>
          <w:rFonts w:ascii="Times New Roman" w:eastAsia="SimSun" w:hAnsi="Times New Roman" w:cs="Times New Roman"/>
          <w:b/>
          <w:bCs/>
          <w:i/>
          <w:iCs/>
          <w:kern w:val="2"/>
          <w:sz w:val="22"/>
          <w:szCs w:val="20"/>
          <w:lang w:eastAsia="zh-CN"/>
        </w:rPr>
      </w:pPr>
      <w:r w:rsidRPr="00177CEA">
        <w:rPr>
          <w:rFonts w:ascii="Times New Roman" w:eastAsia="SimSun" w:hAnsi="Times New Roman" w:cs="Times New Roman"/>
          <w:b/>
          <w:bCs/>
          <w:i/>
          <w:iCs/>
          <w:kern w:val="2"/>
          <w:sz w:val="22"/>
          <w:szCs w:val="20"/>
          <w:lang w:eastAsia="zh-CN"/>
        </w:rPr>
        <w:t xml:space="preserve">- Option 1 (shared RO): The dedicated WUS resource shares the same PRACH resource pool with PRACH resource for other usages. </w:t>
      </w:r>
      <w:r w:rsidRPr="00177CEA">
        <w:rPr>
          <w:rFonts w:ascii="Times New Roman" w:eastAsia="SimSun" w:hAnsi="Times New Roman" w:cs="Times New Roman"/>
          <w:b/>
          <w:bCs/>
          <w:i/>
          <w:iCs/>
          <w:kern w:val="2"/>
          <w:sz w:val="22"/>
          <w:szCs w:val="20"/>
          <w:lang w:eastAsia="zh-CN"/>
        </w:rPr>
        <w:br/>
        <w:t>- Option 2 (separated RO): The dedicated WUS resource uses an independent RACH resource pool with PRACH resource for other usages.</w:t>
      </w:r>
    </w:p>
    <w:p w14:paraId="30201C35" w14:textId="7FE09375" w:rsidR="00B16C69" w:rsidRPr="00177CEA" w:rsidRDefault="00B16C69" w:rsidP="00B16C69">
      <w:pPr>
        <w:spacing w:afterLines="60" w:after="144"/>
        <w:jc w:val="both"/>
        <w:rPr>
          <w:rFonts w:ascii="Times New Roman" w:hAnsi="Times New Roman" w:cs="Times New Roman"/>
          <w:sz w:val="22"/>
          <w:szCs w:val="22"/>
          <w:lang w:val="en-US" w:eastAsia="en-US"/>
        </w:rPr>
      </w:pPr>
      <w:r w:rsidRPr="00177CEA">
        <w:rPr>
          <w:rFonts w:ascii="Times New Roman" w:hAnsi="Times New Roman" w:cs="Times New Roman"/>
          <w:sz w:val="22"/>
          <w:szCs w:val="22"/>
          <w:lang w:val="en-US" w:eastAsia="en-US"/>
        </w:rPr>
        <w:t xml:space="preserve">For WUS transmission configuration, at least when provided via Cell A, the legacy PRACH parameters as in the configuration table captured in the RAN1 agreement [2] may be reused. We can further discuss whether </w:t>
      </w:r>
      <w:r w:rsidRPr="00177CEA">
        <w:rPr>
          <w:rFonts w:ascii="Times New Roman" w:hAnsi="Times New Roman" w:cs="Times New Roman"/>
          <w:i/>
          <w:iCs/>
          <w:sz w:val="22"/>
          <w:szCs w:val="22"/>
          <w:lang w:val="en-US" w:eastAsia="en-US"/>
        </w:rPr>
        <w:t>Prach-ConfigurationIndex</w:t>
      </w:r>
      <w:r w:rsidRPr="00177CEA">
        <w:rPr>
          <w:rFonts w:ascii="Times New Roman" w:hAnsi="Times New Roman" w:cs="Times New Roman"/>
          <w:sz w:val="22"/>
          <w:szCs w:val="22"/>
          <w:lang w:val="en-US" w:eastAsia="en-US"/>
        </w:rPr>
        <w:t xml:space="preserve"> values can use the same values as legacy for WUS or would there be a need to define new </w:t>
      </w:r>
      <w:r w:rsidRPr="00177CEA">
        <w:rPr>
          <w:rFonts w:ascii="Times New Roman" w:hAnsi="Times New Roman" w:cs="Times New Roman"/>
          <w:i/>
          <w:iCs/>
          <w:sz w:val="22"/>
          <w:szCs w:val="22"/>
          <w:lang w:val="en-US" w:eastAsia="en-US"/>
        </w:rPr>
        <w:t>Prach-ConfigurationIndex</w:t>
      </w:r>
      <w:r w:rsidRPr="00177CEA">
        <w:rPr>
          <w:rFonts w:ascii="Times New Roman" w:hAnsi="Times New Roman" w:cs="Times New Roman"/>
          <w:sz w:val="22"/>
          <w:szCs w:val="22"/>
          <w:lang w:val="en-US" w:eastAsia="en-US"/>
        </w:rPr>
        <w:t xml:space="preserve"> values. This is especially applicable for when WUS resources are separate from RACH resources used for other purposes</w:t>
      </w:r>
      <w:r w:rsidR="00AD7DC1" w:rsidRPr="00177CEA">
        <w:rPr>
          <w:rFonts w:ascii="Times New Roman" w:hAnsi="Times New Roman" w:cs="Times New Roman"/>
          <w:sz w:val="22"/>
          <w:szCs w:val="22"/>
          <w:lang w:val="en-US" w:eastAsia="en-US"/>
        </w:rPr>
        <w:t>.</w:t>
      </w:r>
    </w:p>
    <w:p w14:paraId="5AE6F7FE" w14:textId="5090CE34" w:rsidR="00B16C69" w:rsidRPr="00177CEA" w:rsidRDefault="00B16C69" w:rsidP="00B16C69">
      <w:pPr>
        <w:autoSpaceDE w:val="0"/>
        <w:autoSpaceDN w:val="0"/>
        <w:adjustRightInd w:val="0"/>
        <w:snapToGrid w:val="0"/>
        <w:spacing w:after="60"/>
        <w:jc w:val="both"/>
        <w:rPr>
          <w:rFonts w:ascii="Times New Roman" w:eastAsia="SimSun" w:hAnsi="Times New Roman" w:cs="Times New Roman"/>
          <w:b/>
          <w:bCs/>
          <w:i/>
          <w:iCs/>
          <w:kern w:val="2"/>
          <w:sz w:val="22"/>
          <w:szCs w:val="22"/>
          <w:lang w:val="en-US" w:eastAsia="en-US"/>
        </w:rPr>
      </w:pPr>
      <w:r w:rsidRPr="00177CEA">
        <w:rPr>
          <w:rFonts w:ascii="Times New Roman" w:eastAsia="SimSun" w:hAnsi="Times New Roman" w:cs="Times New Roman"/>
          <w:b/>
          <w:bCs/>
          <w:i/>
          <w:iCs/>
          <w:kern w:val="2"/>
          <w:sz w:val="22"/>
          <w:szCs w:val="20"/>
          <w:lang w:eastAsia="zh-CN"/>
        </w:rPr>
        <w:t xml:space="preserve">Proposal </w:t>
      </w:r>
      <w:r w:rsidR="00735E85" w:rsidRPr="00177CEA">
        <w:rPr>
          <w:rFonts w:ascii="Times New Roman" w:eastAsia="SimSun" w:hAnsi="Times New Roman" w:cs="Times New Roman"/>
          <w:b/>
          <w:bCs/>
          <w:i/>
          <w:iCs/>
          <w:kern w:val="2"/>
          <w:sz w:val="22"/>
          <w:szCs w:val="20"/>
          <w:lang w:eastAsia="zh-CN"/>
        </w:rPr>
        <w:t>15:</w:t>
      </w:r>
      <w:r w:rsidRPr="00177CEA">
        <w:rPr>
          <w:rFonts w:ascii="Times New Roman" w:eastAsia="SimSun" w:hAnsi="Times New Roman" w:cs="Times New Roman"/>
          <w:b/>
          <w:bCs/>
          <w:i/>
          <w:iCs/>
          <w:kern w:val="2"/>
          <w:sz w:val="22"/>
          <w:szCs w:val="20"/>
          <w:lang w:eastAsia="zh-CN"/>
        </w:rPr>
        <w:tab/>
        <w:t>Discuss whether WUS resource configuration can reuse the legacy PRACH configuration table.</w:t>
      </w:r>
    </w:p>
    <w:p w14:paraId="59179EA5" w14:textId="69C4A3D6" w:rsidR="00E3482D" w:rsidRPr="00177CEA" w:rsidRDefault="00E3482D" w:rsidP="00B25E63">
      <w:pPr>
        <w:rPr>
          <w:rFonts w:ascii="Times New Roman" w:hAnsi="Times New Roman" w:cs="Times New Roman"/>
          <w:sz w:val="22"/>
          <w:szCs w:val="22"/>
          <w:lang w:val="en-US" w:eastAsia="en-US"/>
        </w:rPr>
      </w:pPr>
    </w:p>
    <w:p w14:paraId="04E3471B" w14:textId="0A17045E" w:rsidR="001838CF" w:rsidRPr="00177CEA" w:rsidRDefault="001838CF" w:rsidP="001838CF">
      <w:pPr>
        <w:pStyle w:val="Heading2"/>
      </w:pPr>
      <w:r w:rsidRPr="00177CEA">
        <w:t xml:space="preserve">Wake-up-signal </w:t>
      </w:r>
      <w:r w:rsidR="00B57615" w:rsidRPr="00177CEA">
        <w:t>configuration</w:t>
      </w:r>
      <w:r w:rsidR="003B0483" w:rsidRPr="00177CEA">
        <w:t xml:space="preserve"> provision </w:t>
      </w:r>
      <w:r w:rsidR="00697CBD" w:rsidRPr="00177CEA">
        <w:t>for Case-1</w:t>
      </w:r>
      <w:r w:rsidR="00B57615" w:rsidRPr="00177CEA">
        <w:rPr>
          <w:color w:val="FF0000"/>
        </w:rPr>
        <w:t xml:space="preserve"> </w:t>
      </w:r>
    </w:p>
    <w:p w14:paraId="2495EF34" w14:textId="3CBA2C38" w:rsidR="002D4F75" w:rsidRPr="00177CEA" w:rsidRDefault="002D4F75" w:rsidP="002D4F75">
      <w:pPr>
        <w:rPr>
          <w:rFonts w:ascii="Times New Roman" w:hAnsi="Times New Roman" w:cs="Times New Roman"/>
          <w:sz w:val="22"/>
          <w:szCs w:val="22"/>
          <w:lang w:val="en-US" w:eastAsia="en-US"/>
        </w:rPr>
      </w:pPr>
      <w:r w:rsidRPr="00177CEA">
        <w:rPr>
          <w:rFonts w:ascii="Times New Roman" w:hAnsi="Times New Roman" w:cs="Times New Roman"/>
          <w:sz w:val="22"/>
          <w:szCs w:val="22"/>
          <w:lang w:val="en-US" w:eastAsia="en-US"/>
        </w:rPr>
        <w:t xml:space="preserve">Although Case-1 is not considered a RAN1 priority for further discussion, we think that providing WUS configuration through NES cell can bring significant flexibility in the deployment of NES cells as Case-2 and Case-3 are not expected to cater </w:t>
      </w:r>
      <w:r w:rsidR="003010B4" w:rsidRPr="00177CEA">
        <w:rPr>
          <w:rFonts w:ascii="Times New Roman" w:hAnsi="Times New Roman" w:cs="Times New Roman"/>
          <w:sz w:val="22"/>
          <w:szCs w:val="22"/>
          <w:lang w:val="en-US" w:eastAsia="en-US"/>
        </w:rPr>
        <w:t>for</w:t>
      </w:r>
      <w:r w:rsidRPr="00177CEA">
        <w:rPr>
          <w:rFonts w:ascii="Times New Roman" w:hAnsi="Times New Roman" w:cs="Times New Roman"/>
          <w:sz w:val="22"/>
          <w:szCs w:val="22"/>
          <w:lang w:val="en-US" w:eastAsia="en-US"/>
        </w:rPr>
        <w:t xml:space="preserve"> the case of isolated NES cell deployment.  </w:t>
      </w:r>
    </w:p>
    <w:p w14:paraId="405B8752" w14:textId="42D641B2" w:rsidR="002D4F75" w:rsidRPr="00AA6E1A" w:rsidRDefault="002D4F75" w:rsidP="002D4F75">
      <w:pPr>
        <w:rPr>
          <w:rFonts w:ascii="Times New Roman" w:hAnsi="Times New Roman" w:cs="Times New Roman"/>
          <w:b/>
          <w:bCs/>
          <w:i/>
          <w:iCs/>
          <w:sz w:val="22"/>
          <w:szCs w:val="22"/>
          <w:lang w:val="en-US" w:eastAsia="en-US"/>
        </w:rPr>
      </w:pPr>
      <w:r w:rsidRPr="00177CEA">
        <w:rPr>
          <w:rFonts w:ascii="Times New Roman" w:hAnsi="Times New Roman" w:cs="Times New Roman"/>
          <w:b/>
          <w:bCs/>
          <w:i/>
          <w:iCs/>
          <w:sz w:val="22"/>
          <w:szCs w:val="22"/>
          <w:lang w:val="en-US" w:eastAsia="en-US"/>
        </w:rPr>
        <w:t xml:space="preserve">Observation </w:t>
      </w:r>
      <w:r w:rsidR="00C1398C" w:rsidRPr="00177CEA">
        <w:rPr>
          <w:rFonts w:ascii="Times New Roman" w:hAnsi="Times New Roman" w:cs="Times New Roman"/>
          <w:b/>
          <w:bCs/>
          <w:i/>
          <w:iCs/>
          <w:sz w:val="22"/>
          <w:szCs w:val="22"/>
          <w:lang w:val="en-US" w:eastAsia="en-US"/>
        </w:rPr>
        <w:t>6</w:t>
      </w:r>
      <w:r w:rsidR="003010B4" w:rsidRPr="00177CEA">
        <w:rPr>
          <w:rFonts w:ascii="Times New Roman" w:hAnsi="Times New Roman" w:cs="Times New Roman"/>
          <w:b/>
          <w:bCs/>
          <w:i/>
          <w:iCs/>
          <w:sz w:val="22"/>
          <w:szCs w:val="22"/>
          <w:lang w:val="en-US" w:eastAsia="en-US"/>
        </w:rPr>
        <w:t>:</w:t>
      </w:r>
      <w:r w:rsidRPr="00177CEA">
        <w:rPr>
          <w:rFonts w:ascii="Times New Roman" w:hAnsi="Times New Roman" w:cs="Times New Roman"/>
          <w:b/>
          <w:bCs/>
          <w:i/>
          <w:iCs/>
          <w:sz w:val="22"/>
          <w:szCs w:val="22"/>
          <w:lang w:val="en-US" w:eastAsia="en-US"/>
        </w:rPr>
        <w:tab/>
        <w:t>Case-2 and Case-3 do not allow deployment of isolated NES cells. If isolated NES cells should be supported, then WUS configuration needs to be provided using NES cell.</w:t>
      </w:r>
    </w:p>
    <w:p w14:paraId="63DB02A5" w14:textId="77777777" w:rsidR="002D4F75" w:rsidRDefault="002D4F75" w:rsidP="002D4F75">
      <w:pPr>
        <w:rPr>
          <w:rFonts w:ascii="Times New Roman" w:hAnsi="Times New Roman" w:cs="Times New Roman"/>
          <w:sz w:val="22"/>
          <w:szCs w:val="22"/>
          <w:lang w:val="en-US" w:eastAsia="en-US"/>
        </w:rPr>
      </w:pPr>
    </w:p>
    <w:p w14:paraId="0059D11B" w14:textId="2F969EEC" w:rsidR="00492657" w:rsidRDefault="00F434D2" w:rsidP="00552FC7">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It is also possible </w:t>
      </w:r>
      <w:r w:rsidR="00E3482D" w:rsidRPr="00E3482D">
        <w:rPr>
          <w:rFonts w:ascii="Times New Roman" w:hAnsi="Times New Roman" w:cs="Times New Roman"/>
          <w:sz w:val="22"/>
          <w:szCs w:val="22"/>
          <w:lang w:val="en-US" w:eastAsia="en-US"/>
        </w:rPr>
        <w:t xml:space="preserve">to </w:t>
      </w:r>
      <w:r w:rsidR="000827C5">
        <w:rPr>
          <w:rFonts w:ascii="Times New Roman" w:hAnsi="Times New Roman" w:cs="Times New Roman"/>
          <w:sz w:val="22"/>
          <w:szCs w:val="22"/>
          <w:lang w:val="en-US" w:eastAsia="en-US"/>
        </w:rPr>
        <w:t>re</w:t>
      </w:r>
      <w:r w:rsidR="00492657">
        <w:rPr>
          <w:rFonts w:ascii="Times New Roman" w:hAnsi="Times New Roman" w:cs="Times New Roman"/>
          <w:sz w:val="22"/>
          <w:szCs w:val="22"/>
          <w:lang w:val="en-US" w:eastAsia="en-US"/>
        </w:rPr>
        <w:t>-</w:t>
      </w:r>
      <w:r w:rsidR="000827C5">
        <w:rPr>
          <w:rFonts w:ascii="Times New Roman" w:hAnsi="Times New Roman" w:cs="Times New Roman"/>
          <w:sz w:val="22"/>
          <w:szCs w:val="22"/>
          <w:lang w:val="en-US" w:eastAsia="en-US"/>
        </w:rPr>
        <w:t xml:space="preserve">purpose </w:t>
      </w:r>
      <w:r w:rsidR="00BF3BB6">
        <w:rPr>
          <w:rFonts w:ascii="Times New Roman" w:hAnsi="Times New Roman" w:cs="Times New Roman"/>
          <w:sz w:val="22"/>
          <w:szCs w:val="22"/>
          <w:lang w:val="en-US" w:eastAsia="en-US"/>
        </w:rPr>
        <w:t xml:space="preserve">some </w:t>
      </w:r>
      <w:r w:rsidR="000827C5">
        <w:rPr>
          <w:rFonts w:ascii="Times New Roman" w:hAnsi="Times New Roman" w:cs="Times New Roman"/>
          <w:sz w:val="22"/>
          <w:szCs w:val="22"/>
          <w:lang w:val="en-US" w:eastAsia="en-US"/>
        </w:rPr>
        <w:t xml:space="preserve">limited fields in MIB </w:t>
      </w:r>
      <w:r w:rsidR="00BF3BB6">
        <w:rPr>
          <w:rFonts w:ascii="Times New Roman" w:hAnsi="Times New Roman" w:cs="Times New Roman"/>
          <w:sz w:val="22"/>
          <w:szCs w:val="22"/>
          <w:lang w:val="en-US" w:eastAsia="en-US"/>
        </w:rPr>
        <w:t xml:space="preserve">to </w:t>
      </w:r>
      <w:r w:rsidR="00BF3BB6" w:rsidRPr="00BF3BB6">
        <w:rPr>
          <w:rFonts w:ascii="Times New Roman" w:hAnsi="Times New Roman" w:cs="Times New Roman"/>
          <w:sz w:val="22"/>
          <w:szCs w:val="22"/>
          <w:lang w:val="en-US" w:eastAsia="en-US"/>
        </w:rPr>
        <w:t>jointly specify a selection of</w:t>
      </w:r>
      <w:r w:rsidR="00127954">
        <w:rPr>
          <w:rFonts w:ascii="Times New Roman" w:hAnsi="Times New Roman" w:cs="Times New Roman"/>
          <w:sz w:val="22"/>
          <w:szCs w:val="22"/>
          <w:lang w:val="en-US" w:eastAsia="en-US"/>
        </w:rPr>
        <w:t xml:space="preserve"> predefined WUS </w:t>
      </w:r>
      <w:r w:rsidR="00BF3BB6" w:rsidRPr="00BF3BB6">
        <w:rPr>
          <w:rFonts w:ascii="Times New Roman" w:hAnsi="Times New Roman" w:cs="Times New Roman"/>
          <w:sz w:val="22"/>
          <w:szCs w:val="22"/>
          <w:lang w:val="en-US" w:eastAsia="en-US"/>
        </w:rPr>
        <w:t>Configuration.</w:t>
      </w:r>
      <w:r w:rsidR="00127954">
        <w:rPr>
          <w:rFonts w:ascii="Times New Roman" w:hAnsi="Times New Roman" w:cs="Times New Roman"/>
          <w:sz w:val="22"/>
          <w:szCs w:val="22"/>
          <w:lang w:val="en-US" w:eastAsia="en-US"/>
        </w:rPr>
        <w:t xml:space="preserve"> </w:t>
      </w:r>
      <w:r w:rsidR="005F1364">
        <w:rPr>
          <w:rFonts w:ascii="Times New Roman" w:hAnsi="Times New Roman" w:cs="Times New Roman"/>
          <w:sz w:val="22"/>
          <w:szCs w:val="22"/>
          <w:lang w:val="en-US" w:eastAsia="en-US"/>
        </w:rPr>
        <w:t>For e</w:t>
      </w:r>
      <w:r w:rsidR="00303884">
        <w:rPr>
          <w:rFonts w:ascii="Times New Roman" w:hAnsi="Times New Roman" w:cs="Times New Roman"/>
          <w:sz w:val="22"/>
          <w:szCs w:val="22"/>
          <w:lang w:val="en-US" w:eastAsia="en-US"/>
        </w:rPr>
        <w:t>xample, there may be the following options:</w:t>
      </w:r>
    </w:p>
    <w:p w14:paraId="72677209" w14:textId="77777777" w:rsidR="00492657" w:rsidRDefault="00492657" w:rsidP="00552FC7">
      <w:pPr>
        <w:rPr>
          <w:rFonts w:ascii="Times New Roman" w:hAnsi="Times New Roman" w:cs="Times New Roman"/>
          <w:sz w:val="22"/>
          <w:szCs w:val="22"/>
          <w:lang w:val="en-US" w:eastAsia="en-US"/>
        </w:rPr>
      </w:pPr>
    </w:p>
    <w:p w14:paraId="53B9DDF6" w14:textId="6BEA6A5F" w:rsidR="00E3482D" w:rsidRDefault="00734E38" w:rsidP="00552FC7">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Option-1: </w:t>
      </w:r>
      <w:r w:rsidR="002C6385" w:rsidRPr="002C6385">
        <w:rPr>
          <w:rFonts w:ascii="Times New Roman" w:hAnsi="Times New Roman" w:cs="Times New Roman"/>
          <w:sz w:val="22"/>
          <w:szCs w:val="22"/>
          <w:lang w:val="en-US" w:eastAsia="en-US"/>
        </w:rPr>
        <w:t xml:space="preserve">Consider the </w:t>
      </w:r>
      <w:r w:rsidR="002C6385">
        <w:rPr>
          <w:rFonts w:ascii="Times New Roman" w:hAnsi="Times New Roman" w:cs="Times New Roman"/>
          <w:sz w:val="22"/>
          <w:szCs w:val="22"/>
          <w:lang w:val="en-US" w:eastAsia="en-US"/>
        </w:rPr>
        <w:t xml:space="preserve">following </w:t>
      </w:r>
      <w:r w:rsidR="002C6385" w:rsidRPr="002C6385">
        <w:rPr>
          <w:rFonts w:ascii="Times New Roman" w:hAnsi="Times New Roman" w:cs="Times New Roman"/>
          <w:sz w:val="22"/>
          <w:szCs w:val="22"/>
          <w:lang w:val="en-US" w:eastAsia="en-US"/>
        </w:rPr>
        <w:t>example</w:t>
      </w:r>
      <w:r w:rsidR="002C6385">
        <w:rPr>
          <w:rFonts w:ascii="Times New Roman" w:hAnsi="Times New Roman" w:cs="Times New Roman"/>
          <w:sz w:val="22"/>
          <w:szCs w:val="22"/>
          <w:lang w:val="en-US" w:eastAsia="en-US"/>
        </w:rPr>
        <w:t xml:space="preserve"> as shown in Table 1</w:t>
      </w:r>
      <w:r w:rsidR="001838CF">
        <w:rPr>
          <w:rFonts w:ascii="Times New Roman" w:hAnsi="Times New Roman" w:cs="Times New Roman"/>
          <w:sz w:val="22"/>
          <w:szCs w:val="22"/>
          <w:lang w:val="en-US" w:eastAsia="en-US"/>
        </w:rPr>
        <w:t>, in which t</w:t>
      </w:r>
      <w:r w:rsidR="00127954">
        <w:rPr>
          <w:rFonts w:ascii="Times New Roman" w:hAnsi="Times New Roman" w:cs="Times New Roman"/>
          <w:sz w:val="22"/>
          <w:szCs w:val="22"/>
          <w:lang w:val="en-US" w:eastAsia="en-US"/>
        </w:rPr>
        <w:t>he</w:t>
      </w:r>
      <w:r w:rsidR="00E3482D" w:rsidRPr="00E3482D">
        <w:rPr>
          <w:rFonts w:ascii="Times New Roman" w:hAnsi="Times New Roman" w:cs="Times New Roman"/>
          <w:sz w:val="22"/>
          <w:szCs w:val="22"/>
          <w:lang w:val="en-US" w:eastAsia="en-US"/>
        </w:rPr>
        <w:t xml:space="preserve"> field </w:t>
      </w:r>
      <w:r w:rsidR="00E3482D" w:rsidRPr="0037543C">
        <w:rPr>
          <w:rFonts w:ascii="Times New Roman" w:hAnsi="Times New Roman" w:cs="Times New Roman"/>
          <w:i/>
          <w:iCs/>
          <w:sz w:val="22"/>
          <w:szCs w:val="22"/>
          <w:lang w:val="en-US" w:eastAsia="en-US"/>
        </w:rPr>
        <w:t>‘pdcch-ConfigSIB1’</w:t>
      </w:r>
      <w:r w:rsidR="00E3482D" w:rsidRPr="00E3482D">
        <w:rPr>
          <w:rFonts w:ascii="Times New Roman" w:hAnsi="Times New Roman" w:cs="Times New Roman"/>
          <w:sz w:val="22"/>
          <w:szCs w:val="22"/>
          <w:lang w:val="en-US" w:eastAsia="en-US"/>
        </w:rPr>
        <w:t xml:space="preserve"> in MIB </w:t>
      </w:r>
      <w:r w:rsidR="00AE4A95">
        <w:rPr>
          <w:rFonts w:ascii="Times New Roman" w:hAnsi="Times New Roman" w:cs="Times New Roman"/>
          <w:sz w:val="22"/>
          <w:szCs w:val="22"/>
          <w:lang w:val="en-US" w:eastAsia="en-US"/>
        </w:rPr>
        <w:t xml:space="preserve">is </w:t>
      </w:r>
      <w:r w:rsidR="00492657">
        <w:rPr>
          <w:rFonts w:ascii="Times New Roman" w:hAnsi="Times New Roman" w:cs="Times New Roman"/>
          <w:sz w:val="22"/>
          <w:szCs w:val="22"/>
          <w:lang w:val="en-US" w:eastAsia="en-US"/>
        </w:rPr>
        <w:t xml:space="preserve">redefined </w:t>
      </w:r>
      <w:r w:rsidR="00E3482D" w:rsidRPr="00E3482D">
        <w:rPr>
          <w:rFonts w:ascii="Times New Roman" w:hAnsi="Times New Roman" w:cs="Times New Roman"/>
          <w:sz w:val="22"/>
          <w:szCs w:val="22"/>
          <w:lang w:val="en-US" w:eastAsia="en-US"/>
        </w:rPr>
        <w:t xml:space="preserve">to jointly indicate CORESET0 and WUS configuration. </w:t>
      </w:r>
    </w:p>
    <w:p w14:paraId="7AF34851" w14:textId="77777777" w:rsidR="00DB1D7D" w:rsidRPr="00450C6C" w:rsidRDefault="00DB1D7D" w:rsidP="000879FF">
      <w:pPr>
        <w:jc w:val="center"/>
        <w:rPr>
          <w:rFonts w:ascii="Times New Roman" w:hAnsi="Times New Roman" w:cs="Times New Roman"/>
          <w:sz w:val="22"/>
          <w:szCs w:val="22"/>
          <w:lang w:val="en-US" w:eastAsia="en-US"/>
        </w:rPr>
      </w:pPr>
    </w:p>
    <w:tbl>
      <w:tblPr>
        <w:tblW w:w="7861" w:type="dxa"/>
        <w:tblCellMar>
          <w:left w:w="0" w:type="dxa"/>
          <w:right w:w="0" w:type="dxa"/>
        </w:tblCellMar>
        <w:tblLook w:val="0600" w:firstRow="0" w:lastRow="0" w:firstColumn="0" w:lastColumn="0" w:noHBand="1" w:noVBand="1"/>
      </w:tblPr>
      <w:tblGrid>
        <w:gridCol w:w="2422"/>
        <w:gridCol w:w="1809"/>
        <w:gridCol w:w="3630"/>
      </w:tblGrid>
      <w:tr w:rsidR="00DB1D7D" w:rsidRPr="00DB1D7D" w14:paraId="6FA0CDF7" w14:textId="77777777" w:rsidTr="00DB1D7D">
        <w:trPr>
          <w:trHeight w:val="387"/>
        </w:trPr>
        <w:tc>
          <w:tcPr>
            <w:tcW w:w="7861"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9634025"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pdcch-ConfigSIB1</w:t>
            </w:r>
          </w:p>
        </w:tc>
      </w:tr>
      <w:tr w:rsidR="00DB1D7D" w:rsidRPr="00DB1D7D" w14:paraId="76031223"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70A66C2" w14:textId="77777777" w:rsidR="00DB1D7D" w:rsidRPr="00DB1D7D" w:rsidRDefault="00DB1D7D" w:rsidP="000879FF">
            <w:pPr>
              <w:jc w:val="center"/>
              <w:rPr>
                <w:rFonts w:ascii="Arial" w:eastAsia="Times New Roman" w:hAnsi="Arial" w:cs="Arial"/>
                <w:sz w:val="36"/>
                <w:szCs w:val="36"/>
              </w:rPr>
            </w:pPr>
            <w:r w:rsidRPr="00DB1D7D">
              <w:rPr>
                <w:rFonts w:eastAsia="Meiryo"/>
                <w:color w:val="000000"/>
                <w:kern w:val="24"/>
                <w:sz w:val="22"/>
                <w:szCs w:val="22"/>
              </w:rPr>
              <w:t>controlResourceSetZero</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3514D4DA" w14:textId="77777777" w:rsidR="00DB1D7D" w:rsidRPr="00DB1D7D" w:rsidRDefault="00DB1D7D" w:rsidP="000879FF">
            <w:pPr>
              <w:jc w:val="center"/>
              <w:rPr>
                <w:rFonts w:ascii="Arial" w:eastAsia="Times New Roman" w:hAnsi="Arial" w:cs="Arial"/>
                <w:sz w:val="36"/>
                <w:szCs w:val="36"/>
              </w:rPr>
            </w:pPr>
            <w:r w:rsidRPr="00DB1D7D">
              <w:rPr>
                <w:rFonts w:eastAsia="Meiryo"/>
                <w:color w:val="000000"/>
                <w:kern w:val="24"/>
                <w:sz w:val="22"/>
                <w:szCs w:val="22"/>
              </w:rPr>
              <w:t>searchSpaceZero</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B3687C2"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wusConfig</w:t>
            </w:r>
          </w:p>
        </w:tc>
      </w:tr>
      <w:tr w:rsidR="00DB1D7D" w:rsidRPr="00DB1D7D" w14:paraId="0B6496F8"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6EDBC1DF"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0</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7FA97D45"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437CA9C"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WUS config-1</w:t>
            </w:r>
          </w:p>
        </w:tc>
      </w:tr>
      <w:tr w:rsidR="00DB1D7D" w:rsidRPr="00DB1D7D" w14:paraId="17D28958"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D0068D5"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0</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3C28AD3"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1</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9547327"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WUS config-2</w:t>
            </w:r>
          </w:p>
        </w:tc>
      </w:tr>
      <w:tr w:rsidR="00DB1D7D" w:rsidRPr="00DB1D7D" w14:paraId="381064C7"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02EBB736"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1</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27E0359C"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0</w:t>
            </w: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hideMark/>
          </w:tcPr>
          <w:p w14:paraId="5F7574D8" w14:textId="77777777" w:rsidR="00DB1D7D" w:rsidRPr="000E2F88" w:rsidRDefault="00DB1D7D" w:rsidP="000879FF">
            <w:pPr>
              <w:jc w:val="center"/>
              <w:rPr>
                <w:rFonts w:ascii="Arial" w:eastAsia="Times New Roman" w:hAnsi="Arial" w:cs="Arial"/>
                <w:sz w:val="20"/>
                <w:szCs w:val="20"/>
              </w:rPr>
            </w:pPr>
            <w:r w:rsidRPr="000E2F88">
              <w:rPr>
                <w:rFonts w:eastAsia="Meiryo"/>
                <w:color w:val="000000"/>
                <w:kern w:val="24"/>
                <w:sz w:val="20"/>
                <w:szCs w:val="20"/>
              </w:rPr>
              <w:t>WUS config-3</w:t>
            </w:r>
          </w:p>
        </w:tc>
      </w:tr>
      <w:tr w:rsidR="00224EBA" w:rsidRPr="00DB1D7D" w14:paraId="18AAD522" w14:textId="77777777" w:rsidTr="00224EBA">
        <w:trPr>
          <w:trHeight w:val="238"/>
        </w:trPr>
        <w:tc>
          <w:tcPr>
            <w:tcW w:w="2422"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1AEAB5EF" w14:textId="46B9FC9B" w:rsidR="00224EBA" w:rsidRPr="00DB1D7D" w:rsidRDefault="00224EBA" w:rsidP="000879FF">
            <w:pPr>
              <w:jc w:val="center"/>
              <w:rPr>
                <w:rFonts w:eastAsia="Meiryo"/>
                <w:color w:val="000000"/>
                <w:kern w:val="24"/>
                <w:sz w:val="22"/>
                <w:szCs w:val="22"/>
              </w:rPr>
            </w:pPr>
            <w:r>
              <w:rPr>
                <w:rFonts w:eastAsia="Meiryo"/>
                <w:color w:val="000000"/>
                <w:kern w:val="24"/>
                <w:sz w:val="22"/>
                <w:szCs w:val="22"/>
              </w:rPr>
              <w:t>…</w:t>
            </w:r>
          </w:p>
        </w:tc>
        <w:tc>
          <w:tcPr>
            <w:tcW w:w="1809"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39524AEC" w14:textId="77777777" w:rsidR="00224EBA" w:rsidRPr="00DB1D7D" w:rsidRDefault="00224EBA" w:rsidP="000879FF">
            <w:pPr>
              <w:jc w:val="center"/>
              <w:rPr>
                <w:rFonts w:eastAsia="Meiryo"/>
                <w:color w:val="000000"/>
                <w:kern w:val="24"/>
                <w:sz w:val="22"/>
                <w:szCs w:val="22"/>
              </w:rPr>
            </w:pPr>
          </w:p>
        </w:tc>
        <w:tc>
          <w:tcPr>
            <w:tcW w:w="3630" w:type="dxa"/>
            <w:tcBorders>
              <w:top w:val="single" w:sz="8" w:space="0" w:color="000000"/>
              <w:left w:val="single" w:sz="8" w:space="0" w:color="000000"/>
              <w:bottom w:val="single" w:sz="8" w:space="0" w:color="000000"/>
              <w:right w:val="single" w:sz="8" w:space="0" w:color="000000"/>
            </w:tcBorders>
            <w:shd w:val="clear" w:color="auto" w:fill="auto"/>
            <w:tcMar>
              <w:top w:w="72" w:type="dxa"/>
              <w:left w:w="108" w:type="dxa"/>
              <w:bottom w:w="72" w:type="dxa"/>
              <w:right w:w="108" w:type="dxa"/>
            </w:tcMar>
          </w:tcPr>
          <w:p w14:paraId="251102F2" w14:textId="77777777" w:rsidR="00224EBA" w:rsidRPr="000E2F88" w:rsidRDefault="00224EBA" w:rsidP="000879FF">
            <w:pPr>
              <w:jc w:val="center"/>
              <w:rPr>
                <w:rFonts w:eastAsia="Meiryo"/>
                <w:color w:val="000000"/>
                <w:kern w:val="24"/>
                <w:sz w:val="20"/>
                <w:szCs w:val="20"/>
              </w:rPr>
            </w:pPr>
          </w:p>
        </w:tc>
      </w:tr>
    </w:tbl>
    <w:p w14:paraId="0212E04B" w14:textId="5A7541D1" w:rsidR="0089598F" w:rsidRDefault="00303884" w:rsidP="00E36F9C">
      <w:pPr>
        <w:spacing w:before="100" w:beforeAutospacing="1" w:after="100" w:afterAutospacing="1"/>
        <w:ind w:left="1440" w:firstLine="720"/>
        <w:contextualSpacing/>
        <w:textAlignment w:val="baseline"/>
        <w:rPr>
          <w:rFonts w:ascii="Times New Roman" w:eastAsia="Meiryo" w:hAnsi="Times New Roman" w:cs="Times New Roman"/>
          <w:color w:val="00B050"/>
          <w:sz w:val="22"/>
          <w:szCs w:val="22"/>
        </w:rPr>
      </w:pPr>
      <w:r w:rsidRPr="000879FF">
        <w:rPr>
          <w:rFonts w:ascii="Times New Roman" w:eastAsia="Meiryo" w:hAnsi="Times New Roman" w:cs="Times New Roman"/>
          <w:sz w:val="22"/>
          <w:szCs w:val="22"/>
        </w:rPr>
        <w:t xml:space="preserve">Table 1 </w:t>
      </w:r>
      <w:r w:rsidR="000879FF" w:rsidRPr="000879FF">
        <w:rPr>
          <w:rFonts w:ascii="Times New Roman" w:eastAsia="Meiryo" w:hAnsi="Times New Roman" w:cs="Times New Roman"/>
          <w:sz w:val="22"/>
          <w:szCs w:val="22"/>
        </w:rPr>
        <w:t>pdcch-ConfigSIB1 in MIB</w:t>
      </w:r>
    </w:p>
    <w:p w14:paraId="4AA3FF04" w14:textId="77777777" w:rsidR="00303884" w:rsidRDefault="00303884" w:rsidP="00E36F9C">
      <w:pPr>
        <w:spacing w:before="100" w:beforeAutospacing="1" w:after="100" w:afterAutospacing="1"/>
        <w:contextualSpacing/>
        <w:textAlignment w:val="baseline"/>
        <w:rPr>
          <w:rFonts w:ascii="Times New Roman" w:eastAsia="Meiryo" w:hAnsi="Times New Roman" w:cs="Times New Roman"/>
          <w:color w:val="00B050"/>
          <w:sz w:val="22"/>
          <w:szCs w:val="22"/>
        </w:rPr>
      </w:pPr>
    </w:p>
    <w:p w14:paraId="7569DD3C" w14:textId="347D2155" w:rsidR="00224EBA" w:rsidRDefault="00734E38" w:rsidP="00E36F9C">
      <w:pPr>
        <w:spacing w:before="100" w:beforeAutospacing="1" w:after="100" w:afterAutospacing="1"/>
        <w:contextualSpacing/>
        <w:textAlignment w:val="baseline"/>
        <w:rPr>
          <w:rFonts w:ascii="Times New Roman" w:eastAsia="Meiryo" w:hAnsi="Times New Roman" w:cs="Times New Roman"/>
          <w:sz w:val="22"/>
          <w:szCs w:val="22"/>
        </w:rPr>
      </w:pPr>
      <w:r>
        <w:rPr>
          <w:rFonts w:ascii="Times New Roman" w:eastAsia="Meiryo" w:hAnsi="Times New Roman" w:cs="Times New Roman"/>
          <w:sz w:val="22"/>
          <w:szCs w:val="22"/>
        </w:rPr>
        <w:t xml:space="preserve">Option-2: </w:t>
      </w:r>
      <w:r w:rsidR="003A2D5A" w:rsidRPr="0089598F">
        <w:rPr>
          <w:rFonts w:ascii="Times New Roman" w:eastAsia="Meiryo" w:hAnsi="Times New Roman" w:cs="Times New Roman"/>
          <w:sz w:val="22"/>
          <w:szCs w:val="22"/>
        </w:rPr>
        <w:t>The value of K_ssb is derived from Ssb_SubcarrierOffset in MIB. K_ssb (e.g. k_ssb=30 or k_ssb=14) may also be used to jointly specify a selection of ‘WUS_Configuration’.</w:t>
      </w:r>
    </w:p>
    <w:p w14:paraId="4C51A487" w14:textId="77777777" w:rsidR="00521869" w:rsidRDefault="00521869" w:rsidP="003A2D5A">
      <w:pPr>
        <w:contextualSpacing/>
        <w:textAlignment w:val="baseline"/>
        <w:rPr>
          <w:rFonts w:ascii="Times New Roman" w:eastAsia="Meiryo" w:hAnsi="Times New Roman" w:cs="Times New Roman"/>
          <w:sz w:val="22"/>
          <w:szCs w:val="22"/>
        </w:rPr>
      </w:pPr>
    </w:p>
    <w:p w14:paraId="75C8E619" w14:textId="28E3F29D" w:rsidR="005F732C" w:rsidRPr="000F5988" w:rsidRDefault="0093479A" w:rsidP="005F732C">
      <w:pPr>
        <w:rPr>
          <w:rFonts w:ascii="Courier New" w:eastAsia="MS PGothic" w:hAnsi="Courier New" w:cs="Courier New"/>
          <w:i/>
          <w:iCs/>
          <w:color w:val="FF0000"/>
          <w:sz w:val="22"/>
          <w:szCs w:val="22"/>
          <w:lang w:val="en-US"/>
          <w14:ligatures w14:val="standardContextual"/>
        </w:rPr>
      </w:pPr>
      <w:r>
        <w:rPr>
          <w:rFonts w:ascii="Times New Roman" w:eastAsia="Meiryo" w:hAnsi="Times New Roman" w:cs="Times New Roman"/>
          <w:sz w:val="22"/>
          <w:szCs w:val="22"/>
        </w:rPr>
        <w:t xml:space="preserve">Option-3: </w:t>
      </w:r>
      <w:r w:rsidR="00490F55" w:rsidRPr="00490F55">
        <w:rPr>
          <w:rFonts w:ascii="Times New Roman" w:eastAsia="Meiryo" w:hAnsi="Times New Roman" w:cs="Times New Roman"/>
          <w:sz w:val="22"/>
          <w:szCs w:val="22"/>
        </w:rPr>
        <w:t xml:space="preserve">For </w:t>
      </w:r>
      <w:r w:rsidR="00277288">
        <w:rPr>
          <w:rFonts w:ascii="Times New Roman" w:eastAsia="Meiryo" w:hAnsi="Times New Roman" w:cs="Times New Roman"/>
          <w:sz w:val="22"/>
          <w:szCs w:val="22"/>
        </w:rPr>
        <w:t>Case-1</w:t>
      </w:r>
      <w:r w:rsidR="00490F55" w:rsidRPr="00490F55">
        <w:rPr>
          <w:rFonts w:ascii="Times New Roman" w:eastAsia="Meiryo" w:hAnsi="Times New Roman" w:cs="Times New Roman"/>
          <w:sz w:val="22"/>
          <w:szCs w:val="22"/>
        </w:rPr>
        <w:t>, e</w:t>
      </w:r>
      <w:r w:rsidR="004A265B">
        <w:rPr>
          <w:rFonts w:ascii="Times New Roman" w:eastAsia="Meiryo" w:hAnsi="Times New Roman" w:cs="Times New Roman"/>
          <w:sz w:val="22"/>
          <w:szCs w:val="22"/>
        </w:rPr>
        <w:t>.</w:t>
      </w:r>
      <w:r w:rsidR="003B7847">
        <w:rPr>
          <w:rFonts w:ascii="Times New Roman" w:eastAsia="Meiryo" w:hAnsi="Times New Roman" w:cs="Times New Roman"/>
          <w:sz w:val="22"/>
          <w:szCs w:val="22"/>
        </w:rPr>
        <w:t>g.</w:t>
      </w:r>
      <w:r w:rsidR="00490F55" w:rsidRPr="00490F55">
        <w:rPr>
          <w:rFonts w:ascii="Times New Roman" w:eastAsia="Meiryo" w:hAnsi="Times New Roman" w:cs="Times New Roman"/>
          <w:sz w:val="22"/>
          <w:szCs w:val="22"/>
        </w:rPr>
        <w:t xml:space="preserve"> where a UE camps on a NES cell during initial cell selection with on-demand SIB1 transmissions, DCI format 1_0 may be transmitted to the UE from the NES cell which can be used to indicate the WUS configuration to the UE</w:t>
      </w:r>
      <w:r w:rsidR="00490F55" w:rsidRPr="00177CEA">
        <w:rPr>
          <w:rFonts w:ascii="Times New Roman" w:eastAsia="Meiryo" w:hAnsi="Times New Roman" w:cs="Times New Roman"/>
          <w:sz w:val="22"/>
          <w:szCs w:val="22"/>
        </w:rPr>
        <w:t xml:space="preserve">. </w:t>
      </w:r>
      <w:r w:rsidR="008A486C" w:rsidRPr="008A486C">
        <w:rPr>
          <w:rFonts w:ascii="Times New Roman" w:eastAsia="Meiryo" w:hAnsi="Times New Roman" w:cs="Times New Roman"/>
          <w:sz w:val="22"/>
          <w:szCs w:val="22"/>
        </w:rPr>
        <w:t xml:space="preserve">In this option, WUS configuration can be provisioned via PDSCH pointed by DCI format 1_0 transmitted in CORESET#0 on the NES cell. The PDSCH for WUS configuration should have only a small number of bits with a periodicity which could be multiple times </w:t>
      </w:r>
      <w:r w:rsidR="008A486C" w:rsidRPr="008A486C">
        <w:rPr>
          <w:rFonts w:ascii="Times New Roman" w:eastAsia="Meiryo" w:hAnsi="Times New Roman" w:cs="Times New Roman"/>
          <w:sz w:val="22"/>
          <w:szCs w:val="22"/>
        </w:rPr>
        <w:lastRenderedPageBreak/>
        <w:t>longer than that of legacy SIB1.</w:t>
      </w:r>
      <w:r w:rsidR="001765B9">
        <w:rPr>
          <w:rFonts w:ascii="Times New Roman" w:eastAsia="Meiryo" w:hAnsi="Times New Roman" w:cs="Times New Roman"/>
          <w:sz w:val="22"/>
          <w:szCs w:val="22"/>
        </w:rPr>
        <w:t xml:space="preserve"> </w:t>
      </w:r>
      <w:r w:rsidR="006E1F3C" w:rsidRPr="001765B9">
        <w:rPr>
          <w:rFonts w:ascii="Times New Roman" w:eastAsia="Meiryo" w:hAnsi="Times New Roman" w:cs="Times New Roman"/>
          <w:sz w:val="22"/>
          <w:szCs w:val="22"/>
        </w:rPr>
        <w:t>Th</w:t>
      </w:r>
      <w:r w:rsidR="00513887" w:rsidRPr="001765B9">
        <w:rPr>
          <w:rFonts w:ascii="Times New Roman" w:eastAsia="Meiryo" w:hAnsi="Times New Roman" w:cs="Times New Roman"/>
          <w:sz w:val="22"/>
          <w:szCs w:val="22"/>
        </w:rPr>
        <w:t>e</w:t>
      </w:r>
      <w:r w:rsidR="006E1F3C" w:rsidRPr="001765B9">
        <w:rPr>
          <w:rFonts w:ascii="Times New Roman" w:eastAsia="Meiryo" w:hAnsi="Times New Roman" w:cs="Times New Roman"/>
          <w:sz w:val="22"/>
          <w:szCs w:val="22"/>
        </w:rPr>
        <w:t xml:space="preserve"> </w:t>
      </w:r>
      <w:r w:rsidR="00B07C12" w:rsidRPr="001765B9">
        <w:rPr>
          <w:rFonts w:ascii="Times New Roman" w:eastAsia="Meiryo" w:hAnsi="Times New Roman" w:cs="Times New Roman"/>
          <w:sz w:val="22"/>
          <w:szCs w:val="22"/>
        </w:rPr>
        <w:t xml:space="preserve">PDSCH </w:t>
      </w:r>
      <w:r w:rsidR="00513887" w:rsidRPr="001765B9">
        <w:rPr>
          <w:rFonts w:ascii="Times New Roman" w:eastAsia="Meiryo" w:hAnsi="Times New Roman" w:cs="Times New Roman"/>
          <w:sz w:val="22"/>
          <w:szCs w:val="22"/>
        </w:rPr>
        <w:t>for</w:t>
      </w:r>
      <w:r w:rsidR="006A6087" w:rsidRPr="001765B9">
        <w:rPr>
          <w:rFonts w:ascii="Times New Roman" w:eastAsia="Meiryo" w:hAnsi="Times New Roman" w:cs="Times New Roman"/>
          <w:sz w:val="22"/>
          <w:szCs w:val="22"/>
        </w:rPr>
        <w:t xml:space="preserve"> WUS configuration </w:t>
      </w:r>
      <w:r w:rsidR="002639E8" w:rsidRPr="001765B9">
        <w:rPr>
          <w:rFonts w:ascii="Times New Roman" w:eastAsia="Meiryo" w:hAnsi="Times New Roman" w:cs="Times New Roman"/>
          <w:sz w:val="22"/>
          <w:szCs w:val="22"/>
        </w:rPr>
        <w:t>should have</w:t>
      </w:r>
      <w:r w:rsidR="00086722" w:rsidRPr="001765B9">
        <w:rPr>
          <w:rFonts w:ascii="Times New Roman" w:eastAsia="Meiryo" w:hAnsi="Times New Roman" w:cs="Times New Roman"/>
          <w:sz w:val="22"/>
          <w:szCs w:val="22"/>
        </w:rPr>
        <w:t xml:space="preserve"> </w:t>
      </w:r>
      <w:r w:rsidR="00C06AFB" w:rsidRPr="001765B9">
        <w:rPr>
          <w:rFonts w:ascii="Times New Roman" w:eastAsia="Meiryo" w:hAnsi="Times New Roman" w:cs="Times New Roman"/>
          <w:sz w:val="22"/>
          <w:szCs w:val="22"/>
        </w:rPr>
        <w:t xml:space="preserve">only </w:t>
      </w:r>
      <w:r w:rsidR="00CB2A7F" w:rsidRPr="001765B9">
        <w:rPr>
          <w:rFonts w:ascii="Times New Roman" w:eastAsia="Meiryo" w:hAnsi="Times New Roman" w:cs="Times New Roman"/>
          <w:sz w:val="22"/>
          <w:szCs w:val="22"/>
        </w:rPr>
        <w:t xml:space="preserve">a </w:t>
      </w:r>
      <w:r w:rsidR="00CA32EA" w:rsidRPr="001765B9">
        <w:rPr>
          <w:rFonts w:ascii="Times New Roman" w:eastAsia="Meiryo" w:hAnsi="Times New Roman" w:cs="Times New Roman"/>
          <w:sz w:val="22"/>
          <w:szCs w:val="22"/>
        </w:rPr>
        <w:t>small number of bits with</w:t>
      </w:r>
      <w:r w:rsidR="008D3A6A" w:rsidRPr="001765B9">
        <w:rPr>
          <w:rFonts w:ascii="Times New Roman" w:eastAsia="Meiryo" w:hAnsi="Times New Roman" w:cs="Times New Roman"/>
          <w:sz w:val="22"/>
          <w:szCs w:val="22"/>
        </w:rPr>
        <w:t xml:space="preserve"> a periodicity which could be multiple</w:t>
      </w:r>
      <w:r w:rsidR="00A848AF" w:rsidRPr="001765B9">
        <w:rPr>
          <w:rFonts w:ascii="Times New Roman" w:eastAsia="Meiryo" w:hAnsi="Times New Roman" w:cs="Times New Roman"/>
          <w:sz w:val="22"/>
          <w:szCs w:val="22"/>
        </w:rPr>
        <w:t xml:space="preserve"> time</w:t>
      </w:r>
      <w:r w:rsidR="008D3A6A" w:rsidRPr="001765B9">
        <w:rPr>
          <w:rFonts w:ascii="Times New Roman" w:eastAsia="Meiryo" w:hAnsi="Times New Roman" w:cs="Times New Roman"/>
          <w:sz w:val="22"/>
          <w:szCs w:val="22"/>
        </w:rPr>
        <w:t>s of th</w:t>
      </w:r>
      <w:r w:rsidR="00C06AFB" w:rsidRPr="001765B9">
        <w:rPr>
          <w:rFonts w:ascii="Times New Roman" w:eastAsia="Meiryo" w:hAnsi="Times New Roman" w:cs="Times New Roman"/>
          <w:sz w:val="22"/>
          <w:szCs w:val="22"/>
        </w:rPr>
        <w:t>at</w:t>
      </w:r>
      <w:r w:rsidR="008D3A6A" w:rsidRPr="001765B9">
        <w:rPr>
          <w:rFonts w:ascii="Times New Roman" w:eastAsia="Meiryo" w:hAnsi="Times New Roman" w:cs="Times New Roman"/>
          <w:sz w:val="22"/>
          <w:szCs w:val="22"/>
        </w:rPr>
        <w:t xml:space="preserve"> of legacy SIB1.</w:t>
      </w:r>
      <w:r w:rsidR="008D3A6A" w:rsidRPr="008D3A6A">
        <w:rPr>
          <w:rFonts w:ascii="Times New Roman" w:eastAsia="Meiryo" w:hAnsi="Times New Roman" w:cs="Times New Roman"/>
          <w:sz w:val="22"/>
          <w:szCs w:val="22"/>
        </w:rPr>
        <w:t xml:space="preserve"> </w:t>
      </w:r>
    </w:p>
    <w:p w14:paraId="373056CD" w14:textId="77777777" w:rsidR="005F732C" w:rsidRPr="005F732C" w:rsidRDefault="005F732C" w:rsidP="005F732C">
      <w:pPr>
        <w:rPr>
          <w:rFonts w:ascii="Courier New" w:eastAsia="MS PGothic" w:hAnsi="Courier New" w:cs="Courier New"/>
          <w:i/>
          <w:iCs/>
          <w:color w:val="FF0000"/>
          <w:sz w:val="22"/>
          <w:szCs w:val="22"/>
          <w:lang w:val="en-US"/>
          <w14:ligatures w14:val="standardContextual"/>
        </w:rPr>
      </w:pPr>
    </w:p>
    <w:p w14:paraId="79BB3718" w14:textId="5C3B7B73" w:rsidR="00521869" w:rsidRDefault="00521869" w:rsidP="00521869">
      <w:pPr>
        <w:spacing w:before="240" w:after="240"/>
        <w:jc w:val="both"/>
        <w:rPr>
          <w:rFonts w:ascii="Times New Roman" w:eastAsia="Times New Roman" w:hAnsi="Times New Roman" w:cs="Times New Roman"/>
          <w:b/>
          <w:bCs/>
          <w:i/>
          <w:iCs/>
          <w:sz w:val="22"/>
          <w:szCs w:val="23"/>
          <w:lang w:eastAsia="en-US"/>
        </w:rPr>
      </w:pPr>
      <w:r w:rsidRPr="00DB7434">
        <w:rPr>
          <w:rFonts w:ascii="Times New Roman" w:eastAsia="Times New Roman" w:hAnsi="Times New Roman" w:cs="Times New Roman"/>
          <w:b/>
          <w:bCs/>
          <w:i/>
          <w:iCs/>
          <w:sz w:val="22"/>
          <w:szCs w:val="23"/>
          <w:lang w:eastAsia="en-US"/>
        </w:rPr>
        <w:t xml:space="preserve">Proposal </w:t>
      </w:r>
      <w:r w:rsidR="008D579B">
        <w:rPr>
          <w:rFonts w:ascii="Times New Roman" w:eastAsia="Times New Roman" w:hAnsi="Times New Roman" w:cs="Times New Roman"/>
          <w:b/>
          <w:bCs/>
          <w:i/>
          <w:iCs/>
          <w:sz w:val="22"/>
          <w:szCs w:val="23"/>
          <w:lang w:eastAsia="en-US"/>
        </w:rPr>
        <w:t>1</w:t>
      </w:r>
      <w:r w:rsidR="00735E85">
        <w:rPr>
          <w:rFonts w:ascii="Times New Roman" w:eastAsia="Times New Roman" w:hAnsi="Times New Roman" w:cs="Times New Roman"/>
          <w:b/>
          <w:bCs/>
          <w:i/>
          <w:iCs/>
          <w:sz w:val="22"/>
          <w:szCs w:val="23"/>
          <w:lang w:eastAsia="en-US"/>
        </w:rPr>
        <w:t>6</w:t>
      </w:r>
      <w:r w:rsidRPr="00DB7434">
        <w:rPr>
          <w:rFonts w:ascii="Times New Roman" w:eastAsia="Times New Roman" w:hAnsi="Times New Roman" w:cs="Times New Roman"/>
          <w:i/>
          <w:iCs/>
          <w:sz w:val="22"/>
          <w:szCs w:val="23"/>
          <w:lang w:eastAsia="en-US"/>
        </w:rPr>
        <w:t xml:space="preserve">: </w:t>
      </w:r>
      <w:r w:rsidR="00AF413E">
        <w:rPr>
          <w:rFonts w:ascii="Times New Roman" w:eastAsia="Times New Roman" w:hAnsi="Times New Roman" w:cs="Times New Roman"/>
          <w:b/>
          <w:bCs/>
          <w:i/>
          <w:iCs/>
          <w:sz w:val="22"/>
          <w:szCs w:val="23"/>
          <w:lang w:eastAsia="en-US"/>
        </w:rPr>
        <w:t>WUS configuration</w:t>
      </w:r>
      <w:r w:rsidR="001A10D4">
        <w:rPr>
          <w:rFonts w:ascii="Times New Roman" w:eastAsia="Times New Roman" w:hAnsi="Times New Roman" w:cs="Times New Roman"/>
          <w:b/>
          <w:bCs/>
          <w:i/>
          <w:iCs/>
          <w:sz w:val="22"/>
          <w:szCs w:val="23"/>
          <w:lang w:eastAsia="en-US"/>
        </w:rPr>
        <w:t xml:space="preserve"> for on-demand SIB1</w:t>
      </w:r>
      <w:r w:rsidR="00AF413E">
        <w:rPr>
          <w:rFonts w:ascii="Times New Roman" w:eastAsia="Times New Roman" w:hAnsi="Times New Roman" w:cs="Times New Roman"/>
          <w:b/>
          <w:bCs/>
          <w:i/>
          <w:iCs/>
          <w:sz w:val="22"/>
          <w:szCs w:val="23"/>
          <w:lang w:eastAsia="en-US"/>
        </w:rPr>
        <w:t xml:space="preserve"> </w:t>
      </w:r>
      <w:r w:rsidR="001A10D4">
        <w:rPr>
          <w:rFonts w:ascii="Times New Roman" w:eastAsia="Times New Roman" w:hAnsi="Times New Roman" w:cs="Times New Roman"/>
          <w:b/>
          <w:bCs/>
          <w:i/>
          <w:iCs/>
          <w:sz w:val="22"/>
          <w:szCs w:val="23"/>
          <w:lang w:eastAsia="en-US"/>
        </w:rPr>
        <w:t xml:space="preserve">may be provisioned </w:t>
      </w:r>
      <w:r>
        <w:rPr>
          <w:rFonts w:ascii="Times New Roman" w:eastAsia="Times New Roman" w:hAnsi="Times New Roman" w:cs="Times New Roman"/>
          <w:b/>
          <w:bCs/>
          <w:i/>
          <w:iCs/>
          <w:sz w:val="22"/>
          <w:szCs w:val="23"/>
          <w:lang w:eastAsia="en-US"/>
        </w:rPr>
        <w:t xml:space="preserve">via </w:t>
      </w:r>
      <w:r w:rsidR="00436DFF" w:rsidRPr="00436DFF">
        <w:rPr>
          <w:rFonts w:ascii="Times New Roman" w:eastAsia="Times New Roman" w:hAnsi="Times New Roman" w:cs="Times New Roman"/>
          <w:b/>
          <w:bCs/>
          <w:i/>
          <w:iCs/>
          <w:sz w:val="22"/>
          <w:szCs w:val="23"/>
          <w:lang w:eastAsia="en-US"/>
        </w:rPr>
        <w:t>pdcch-ConfigSIB1</w:t>
      </w:r>
      <w:r w:rsidR="00436DFF">
        <w:rPr>
          <w:rFonts w:ascii="Times New Roman" w:eastAsia="Times New Roman" w:hAnsi="Times New Roman" w:cs="Times New Roman"/>
          <w:b/>
          <w:bCs/>
          <w:i/>
          <w:iCs/>
          <w:sz w:val="22"/>
          <w:szCs w:val="23"/>
          <w:lang w:eastAsia="en-US"/>
        </w:rPr>
        <w:t xml:space="preserve"> </w:t>
      </w:r>
      <w:r w:rsidR="00436DFF" w:rsidRPr="00436DFF">
        <w:rPr>
          <w:rFonts w:ascii="Times New Roman" w:eastAsia="Times New Roman" w:hAnsi="Times New Roman" w:cs="Times New Roman"/>
          <w:b/>
          <w:bCs/>
          <w:i/>
          <w:iCs/>
          <w:sz w:val="22"/>
          <w:szCs w:val="23"/>
          <w:lang w:eastAsia="en-US"/>
        </w:rPr>
        <w:t xml:space="preserve">or </w:t>
      </w:r>
      <w:r w:rsidR="00436DFF" w:rsidRPr="00436DFF">
        <w:rPr>
          <w:rFonts w:ascii="Times New Roman" w:eastAsia="Meiryo" w:hAnsi="Times New Roman" w:cs="Times New Roman"/>
          <w:b/>
          <w:bCs/>
          <w:i/>
          <w:iCs/>
          <w:sz w:val="22"/>
          <w:szCs w:val="22"/>
        </w:rPr>
        <w:t xml:space="preserve">K_ssb in </w:t>
      </w:r>
      <w:r w:rsidRPr="00436DFF">
        <w:rPr>
          <w:rFonts w:ascii="Times New Roman" w:eastAsia="Times New Roman" w:hAnsi="Times New Roman" w:cs="Times New Roman"/>
          <w:b/>
          <w:bCs/>
          <w:i/>
          <w:iCs/>
          <w:sz w:val="22"/>
          <w:szCs w:val="23"/>
          <w:lang w:eastAsia="en-US"/>
        </w:rPr>
        <w:t>MIB</w:t>
      </w:r>
      <w:r>
        <w:rPr>
          <w:rFonts w:ascii="Times New Roman" w:eastAsia="Times New Roman" w:hAnsi="Times New Roman" w:cs="Times New Roman"/>
          <w:b/>
          <w:bCs/>
          <w:i/>
          <w:iCs/>
          <w:sz w:val="22"/>
          <w:szCs w:val="23"/>
          <w:lang w:eastAsia="en-US"/>
        </w:rPr>
        <w:t xml:space="preserve"> from the NES cell</w:t>
      </w:r>
      <w:r w:rsidRPr="0054303F">
        <w:rPr>
          <w:rFonts w:ascii="Times New Roman" w:eastAsia="Times New Roman" w:hAnsi="Times New Roman" w:cs="Times New Roman"/>
          <w:b/>
          <w:bCs/>
          <w:i/>
          <w:iCs/>
          <w:sz w:val="22"/>
          <w:szCs w:val="23"/>
          <w:lang w:eastAsia="en-US"/>
        </w:rPr>
        <w:t>.</w:t>
      </w:r>
    </w:p>
    <w:p w14:paraId="123C3177" w14:textId="0A5E7D46" w:rsidR="008C283D" w:rsidRDefault="008C283D" w:rsidP="00521869">
      <w:pPr>
        <w:spacing w:before="240" w:after="240"/>
        <w:jc w:val="both"/>
        <w:rPr>
          <w:rFonts w:ascii="Times New Roman" w:eastAsia="Times New Roman" w:hAnsi="Times New Roman" w:cs="Times New Roman"/>
          <w:b/>
          <w:bCs/>
          <w:i/>
          <w:iCs/>
          <w:sz w:val="22"/>
          <w:szCs w:val="23"/>
          <w:lang w:eastAsia="en-US"/>
        </w:rPr>
      </w:pPr>
      <w:r w:rsidRPr="008C283D">
        <w:rPr>
          <w:rFonts w:ascii="Times New Roman" w:eastAsia="Times New Roman" w:hAnsi="Times New Roman" w:cs="Times New Roman"/>
          <w:b/>
          <w:bCs/>
          <w:i/>
          <w:iCs/>
          <w:sz w:val="22"/>
          <w:szCs w:val="23"/>
          <w:lang w:eastAsia="en-US"/>
        </w:rPr>
        <w:t xml:space="preserve">Proposal </w:t>
      </w:r>
      <w:r>
        <w:rPr>
          <w:rFonts w:ascii="Times New Roman" w:eastAsia="Times New Roman" w:hAnsi="Times New Roman" w:cs="Times New Roman"/>
          <w:b/>
          <w:bCs/>
          <w:i/>
          <w:iCs/>
          <w:sz w:val="22"/>
          <w:szCs w:val="23"/>
          <w:lang w:eastAsia="en-US"/>
        </w:rPr>
        <w:t>1</w:t>
      </w:r>
      <w:r w:rsidR="00735E85">
        <w:rPr>
          <w:rFonts w:ascii="Times New Roman" w:eastAsia="Times New Roman" w:hAnsi="Times New Roman" w:cs="Times New Roman"/>
          <w:b/>
          <w:bCs/>
          <w:i/>
          <w:iCs/>
          <w:sz w:val="22"/>
          <w:szCs w:val="23"/>
          <w:lang w:eastAsia="en-US"/>
        </w:rPr>
        <w:t>7</w:t>
      </w:r>
      <w:r>
        <w:rPr>
          <w:rFonts w:ascii="Times New Roman" w:eastAsia="Times New Roman" w:hAnsi="Times New Roman" w:cs="Times New Roman"/>
          <w:b/>
          <w:bCs/>
          <w:i/>
          <w:iCs/>
          <w:sz w:val="22"/>
          <w:szCs w:val="23"/>
          <w:lang w:eastAsia="en-US"/>
        </w:rPr>
        <w:t xml:space="preserve">: </w:t>
      </w:r>
      <w:r w:rsidRPr="008C283D">
        <w:rPr>
          <w:rFonts w:ascii="Times New Roman" w:eastAsia="Times New Roman" w:hAnsi="Times New Roman" w:cs="Times New Roman"/>
          <w:b/>
          <w:bCs/>
          <w:i/>
          <w:iCs/>
          <w:sz w:val="22"/>
          <w:szCs w:val="23"/>
          <w:lang w:eastAsia="en-US"/>
        </w:rPr>
        <w:t xml:space="preserve">WUS configuration for on-demand SIB1 can be provisioned via </w:t>
      </w:r>
      <w:r w:rsidR="007E6C0F">
        <w:rPr>
          <w:rFonts w:ascii="Times New Roman" w:eastAsia="Times New Roman" w:hAnsi="Times New Roman" w:cs="Times New Roman"/>
          <w:b/>
          <w:bCs/>
          <w:i/>
          <w:iCs/>
          <w:sz w:val="22"/>
          <w:szCs w:val="23"/>
          <w:lang w:eastAsia="en-US"/>
        </w:rPr>
        <w:t>PDSCH</w:t>
      </w:r>
      <w:r w:rsidRPr="008C283D">
        <w:rPr>
          <w:rFonts w:ascii="Times New Roman" w:eastAsia="Times New Roman" w:hAnsi="Times New Roman" w:cs="Times New Roman"/>
          <w:b/>
          <w:bCs/>
          <w:i/>
          <w:iCs/>
          <w:sz w:val="22"/>
          <w:szCs w:val="23"/>
          <w:lang w:eastAsia="en-US"/>
        </w:rPr>
        <w:t xml:space="preserve"> </w:t>
      </w:r>
      <w:r w:rsidR="004503DD">
        <w:rPr>
          <w:rFonts w:ascii="Times New Roman" w:eastAsia="Times New Roman" w:hAnsi="Times New Roman" w:cs="Times New Roman"/>
          <w:b/>
          <w:bCs/>
          <w:i/>
          <w:iCs/>
          <w:sz w:val="22"/>
          <w:szCs w:val="23"/>
          <w:lang w:eastAsia="en-US"/>
        </w:rPr>
        <w:t xml:space="preserve">pointed by </w:t>
      </w:r>
      <w:r w:rsidRPr="008C283D">
        <w:rPr>
          <w:rFonts w:ascii="Times New Roman" w:eastAsia="Times New Roman" w:hAnsi="Times New Roman" w:cs="Times New Roman"/>
          <w:b/>
          <w:bCs/>
          <w:i/>
          <w:iCs/>
          <w:sz w:val="22"/>
          <w:szCs w:val="23"/>
          <w:lang w:eastAsia="en-US"/>
        </w:rPr>
        <w:t>DCI format 1_0 transmitted in CORESET#0 on the NES cell.</w:t>
      </w:r>
    </w:p>
    <w:p w14:paraId="19303B67" w14:textId="3779EC0E" w:rsidR="00690C53" w:rsidRPr="00F4718E" w:rsidRDefault="00690C53" w:rsidP="00690C53">
      <w:pPr>
        <w:pStyle w:val="Heading2"/>
        <w:spacing w:before="100" w:beforeAutospacing="1" w:after="100" w:afterAutospacing="1"/>
      </w:pPr>
      <w:r w:rsidRPr="00F4718E">
        <w:t>UE Request for on-demand SIB1</w:t>
      </w:r>
    </w:p>
    <w:p w14:paraId="4F3C8172" w14:textId="06C74DF9" w:rsidR="00DF151D" w:rsidRPr="00F4718E" w:rsidRDefault="00690C53" w:rsidP="00DF151D">
      <w:pPr>
        <w:spacing w:before="240" w:after="240"/>
        <w:jc w:val="both"/>
        <w:rPr>
          <w:rFonts w:ascii="Times New Roman" w:eastAsia="Times New Roman" w:hAnsi="Times New Roman" w:cs="Times New Roman"/>
          <w:sz w:val="22"/>
          <w:szCs w:val="23"/>
          <w:lang w:eastAsia="en-US"/>
        </w:rPr>
      </w:pPr>
      <w:r w:rsidRPr="00F4718E">
        <w:rPr>
          <w:rFonts w:ascii="Times New Roman" w:eastAsia="Times New Roman" w:hAnsi="Times New Roman" w:cs="Times New Roman"/>
          <w:sz w:val="22"/>
          <w:szCs w:val="23"/>
          <w:lang w:eastAsia="en-US"/>
        </w:rPr>
        <w:t>T</w:t>
      </w:r>
      <w:r w:rsidR="00DF151D" w:rsidRPr="00F4718E">
        <w:rPr>
          <w:rFonts w:ascii="Times New Roman" w:eastAsia="Times New Roman" w:hAnsi="Times New Roman" w:cs="Times New Roman"/>
          <w:sz w:val="22"/>
          <w:szCs w:val="23"/>
          <w:lang w:eastAsia="en-US"/>
        </w:rPr>
        <w:t>he following method of handling for multiple UEs’ on-demand S</w:t>
      </w:r>
      <w:r w:rsidRPr="00F4718E">
        <w:rPr>
          <w:rFonts w:ascii="Times New Roman" w:eastAsia="Times New Roman" w:hAnsi="Times New Roman" w:cs="Times New Roman"/>
          <w:sz w:val="22"/>
          <w:szCs w:val="23"/>
          <w:lang w:eastAsia="en-US"/>
        </w:rPr>
        <w:t>I</w:t>
      </w:r>
      <w:r w:rsidR="00DF151D" w:rsidRPr="00F4718E">
        <w:rPr>
          <w:rFonts w:ascii="Times New Roman" w:eastAsia="Times New Roman" w:hAnsi="Times New Roman" w:cs="Times New Roman"/>
          <w:sz w:val="22"/>
          <w:szCs w:val="23"/>
          <w:lang w:eastAsia="en-US"/>
        </w:rPr>
        <w:t>B</w:t>
      </w:r>
      <w:r w:rsidRPr="00F4718E">
        <w:rPr>
          <w:rFonts w:ascii="Times New Roman" w:eastAsia="Times New Roman" w:hAnsi="Times New Roman" w:cs="Times New Roman"/>
          <w:sz w:val="22"/>
          <w:szCs w:val="23"/>
          <w:lang w:eastAsia="en-US"/>
        </w:rPr>
        <w:t>1</w:t>
      </w:r>
      <w:r w:rsidR="00DF151D" w:rsidRPr="00F4718E">
        <w:rPr>
          <w:rFonts w:ascii="Times New Roman" w:eastAsia="Times New Roman" w:hAnsi="Times New Roman" w:cs="Times New Roman"/>
          <w:sz w:val="22"/>
          <w:szCs w:val="23"/>
          <w:lang w:eastAsia="en-US"/>
        </w:rPr>
        <w:t xml:space="preserve"> requests can be considered:</w:t>
      </w:r>
    </w:p>
    <w:p w14:paraId="064B9581" w14:textId="1CBCE601" w:rsidR="00DF151D" w:rsidRPr="00F4718E" w:rsidRDefault="000C6A40" w:rsidP="00DF151D">
      <w:pPr>
        <w:spacing w:before="240" w:after="240"/>
        <w:jc w:val="both"/>
        <w:rPr>
          <w:rFonts w:ascii="Times New Roman" w:eastAsia="Times New Roman" w:hAnsi="Times New Roman" w:cs="Times New Roman"/>
          <w:sz w:val="22"/>
          <w:szCs w:val="23"/>
          <w:lang w:eastAsia="en-US"/>
        </w:rPr>
      </w:pPr>
      <w:r w:rsidRPr="00F4718E">
        <w:rPr>
          <w:rFonts w:ascii="Times New Roman" w:eastAsia="Times New Roman" w:hAnsi="Times New Roman" w:cs="Times New Roman"/>
          <w:sz w:val="22"/>
          <w:szCs w:val="23"/>
          <w:lang w:eastAsia="en-US"/>
        </w:rPr>
        <w:t xml:space="preserve">By default, the </w:t>
      </w:r>
      <w:r w:rsidR="00F67027" w:rsidRPr="00F4718E">
        <w:rPr>
          <w:rFonts w:ascii="Times New Roman" w:eastAsia="Times New Roman" w:hAnsi="Times New Roman" w:cs="Times New Roman"/>
          <w:sz w:val="22"/>
          <w:szCs w:val="23"/>
          <w:lang w:eastAsia="en-US"/>
        </w:rPr>
        <w:t xml:space="preserve">UE </w:t>
      </w:r>
      <w:r w:rsidR="00E86136" w:rsidRPr="00F4718E">
        <w:rPr>
          <w:rFonts w:ascii="Times New Roman" w:eastAsia="Times New Roman" w:hAnsi="Times New Roman" w:cs="Times New Roman"/>
          <w:sz w:val="22"/>
          <w:szCs w:val="23"/>
          <w:lang w:eastAsia="en-US"/>
        </w:rPr>
        <w:t>needs</w:t>
      </w:r>
      <w:r w:rsidR="00F67027" w:rsidRPr="00F4718E">
        <w:rPr>
          <w:rFonts w:ascii="Times New Roman" w:eastAsia="Times New Roman" w:hAnsi="Times New Roman" w:cs="Times New Roman"/>
          <w:sz w:val="22"/>
          <w:szCs w:val="23"/>
          <w:lang w:eastAsia="en-US"/>
        </w:rPr>
        <w:t xml:space="preserve"> </w:t>
      </w:r>
      <w:r w:rsidR="00E86136" w:rsidRPr="00F4718E">
        <w:rPr>
          <w:rFonts w:ascii="Times New Roman" w:eastAsia="Times New Roman" w:hAnsi="Times New Roman" w:cs="Times New Roman"/>
          <w:sz w:val="22"/>
          <w:szCs w:val="23"/>
          <w:lang w:eastAsia="en-US"/>
        </w:rPr>
        <w:t xml:space="preserve">to </w:t>
      </w:r>
      <w:r w:rsidR="00F67027" w:rsidRPr="00F4718E">
        <w:rPr>
          <w:rFonts w:ascii="Times New Roman" w:eastAsia="Times New Roman" w:hAnsi="Times New Roman" w:cs="Times New Roman"/>
          <w:sz w:val="22"/>
          <w:szCs w:val="23"/>
          <w:lang w:eastAsia="en-US"/>
        </w:rPr>
        <w:t xml:space="preserve">listen to the </w:t>
      </w:r>
      <w:r w:rsidR="005D4B7A" w:rsidRPr="00F4718E">
        <w:rPr>
          <w:rFonts w:ascii="Times New Roman" w:eastAsia="Times New Roman" w:hAnsi="Times New Roman" w:cs="Times New Roman"/>
          <w:sz w:val="22"/>
          <w:szCs w:val="23"/>
          <w:lang w:eastAsia="en-US"/>
        </w:rPr>
        <w:t xml:space="preserve">presence of </w:t>
      </w:r>
      <w:r w:rsidR="00F67027" w:rsidRPr="00F4718E">
        <w:rPr>
          <w:rFonts w:ascii="Times New Roman" w:eastAsia="Times New Roman" w:hAnsi="Times New Roman" w:cs="Times New Roman"/>
          <w:sz w:val="22"/>
          <w:szCs w:val="23"/>
          <w:lang w:eastAsia="en-US"/>
        </w:rPr>
        <w:t>on-</w:t>
      </w:r>
      <w:r w:rsidR="00E86136" w:rsidRPr="00F4718E">
        <w:rPr>
          <w:rFonts w:ascii="Times New Roman" w:eastAsia="Times New Roman" w:hAnsi="Times New Roman" w:cs="Times New Roman"/>
          <w:sz w:val="22"/>
          <w:szCs w:val="23"/>
          <w:lang w:eastAsia="en-US"/>
        </w:rPr>
        <w:t>going</w:t>
      </w:r>
      <w:r w:rsidR="00F67027" w:rsidRPr="00F4718E">
        <w:rPr>
          <w:rFonts w:ascii="Times New Roman" w:eastAsia="Times New Roman" w:hAnsi="Times New Roman" w:cs="Times New Roman"/>
          <w:sz w:val="22"/>
          <w:szCs w:val="23"/>
          <w:lang w:eastAsia="en-US"/>
        </w:rPr>
        <w:t xml:space="preserve"> SIB1 t</w:t>
      </w:r>
      <w:r w:rsidR="00283C8B" w:rsidRPr="00F4718E">
        <w:rPr>
          <w:rFonts w:ascii="Times New Roman" w:eastAsia="Times New Roman" w:hAnsi="Times New Roman" w:cs="Times New Roman"/>
          <w:sz w:val="22"/>
          <w:szCs w:val="23"/>
          <w:lang w:eastAsia="en-US"/>
        </w:rPr>
        <w:t xml:space="preserve">ransmission before sending WUS </w:t>
      </w:r>
      <w:r w:rsidR="00C74D94" w:rsidRPr="00F4718E">
        <w:rPr>
          <w:rFonts w:ascii="Times New Roman" w:eastAsia="Times New Roman" w:hAnsi="Times New Roman" w:cs="Times New Roman"/>
          <w:sz w:val="22"/>
          <w:szCs w:val="23"/>
          <w:lang w:eastAsia="en-US"/>
        </w:rPr>
        <w:t>request for on-demand SIB1.</w:t>
      </w:r>
      <w:r w:rsidR="00DF151D" w:rsidRPr="00F4718E">
        <w:rPr>
          <w:rFonts w:ascii="Times New Roman" w:eastAsia="Times New Roman" w:hAnsi="Times New Roman" w:cs="Times New Roman"/>
          <w:sz w:val="22"/>
          <w:szCs w:val="23"/>
          <w:lang w:eastAsia="en-US"/>
        </w:rPr>
        <w:t xml:space="preserve"> UE is expected to monitor the on-demand S</w:t>
      </w:r>
      <w:r w:rsidR="00C74D94" w:rsidRPr="00F4718E">
        <w:rPr>
          <w:rFonts w:ascii="Times New Roman" w:eastAsia="Times New Roman" w:hAnsi="Times New Roman" w:cs="Times New Roman"/>
          <w:sz w:val="22"/>
          <w:szCs w:val="23"/>
          <w:lang w:eastAsia="en-US"/>
        </w:rPr>
        <w:t>I</w:t>
      </w:r>
      <w:r w:rsidR="00DF151D" w:rsidRPr="00F4718E">
        <w:rPr>
          <w:rFonts w:ascii="Times New Roman" w:eastAsia="Times New Roman" w:hAnsi="Times New Roman" w:cs="Times New Roman"/>
          <w:sz w:val="22"/>
          <w:szCs w:val="23"/>
          <w:lang w:eastAsia="en-US"/>
        </w:rPr>
        <w:t>B</w:t>
      </w:r>
      <w:r w:rsidR="00C74D94" w:rsidRPr="00F4718E">
        <w:rPr>
          <w:rFonts w:ascii="Times New Roman" w:eastAsia="Times New Roman" w:hAnsi="Times New Roman" w:cs="Times New Roman"/>
          <w:sz w:val="22"/>
          <w:szCs w:val="23"/>
          <w:lang w:eastAsia="en-US"/>
        </w:rPr>
        <w:t>1</w:t>
      </w:r>
      <w:r w:rsidR="00DF151D" w:rsidRPr="00F4718E">
        <w:rPr>
          <w:rFonts w:ascii="Times New Roman" w:eastAsia="Times New Roman" w:hAnsi="Times New Roman" w:cs="Times New Roman"/>
          <w:sz w:val="22"/>
          <w:szCs w:val="23"/>
          <w:lang w:eastAsia="en-US"/>
        </w:rPr>
        <w:t xml:space="preserve"> for at least </w:t>
      </w:r>
      <w:r w:rsidR="009119A5" w:rsidRPr="00F4718E">
        <w:rPr>
          <w:rFonts w:ascii="Times New Roman" w:eastAsia="Times New Roman" w:hAnsi="Times New Roman" w:cs="Times New Roman"/>
          <w:sz w:val="22"/>
          <w:szCs w:val="23"/>
          <w:lang w:eastAsia="en-US"/>
        </w:rPr>
        <w:t>a</w:t>
      </w:r>
      <w:r w:rsidR="00DF151D" w:rsidRPr="00F4718E">
        <w:rPr>
          <w:rFonts w:ascii="Times New Roman" w:eastAsia="Times New Roman" w:hAnsi="Times New Roman" w:cs="Times New Roman"/>
          <w:sz w:val="22"/>
          <w:szCs w:val="23"/>
          <w:lang w:eastAsia="en-US"/>
        </w:rPr>
        <w:t xml:space="preserve"> duration </w:t>
      </w:r>
      <w:r w:rsidR="009119A5" w:rsidRPr="00F4718E">
        <w:rPr>
          <w:rFonts w:ascii="Times New Roman" w:eastAsia="Times New Roman" w:hAnsi="Times New Roman" w:cs="Times New Roman"/>
          <w:sz w:val="22"/>
          <w:szCs w:val="23"/>
          <w:lang w:eastAsia="en-US"/>
        </w:rPr>
        <w:t>such as multiple of 160ms</w:t>
      </w:r>
      <w:r w:rsidR="00DF151D" w:rsidRPr="00F4718E">
        <w:rPr>
          <w:rFonts w:ascii="Times New Roman" w:eastAsia="Times New Roman" w:hAnsi="Times New Roman" w:cs="Times New Roman"/>
          <w:sz w:val="22"/>
          <w:szCs w:val="23"/>
          <w:lang w:eastAsia="en-US"/>
        </w:rPr>
        <w:t xml:space="preserve">. </w:t>
      </w:r>
    </w:p>
    <w:p w14:paraId="28FBACCF" w14:textId="3A67BC31" w:rsidR="000C6A40" w:rsidRPr="00F4718E" w:rsidRDefault="000C6A40" w:rsidP="00DF151D">
      <w:pPr>
        <w:spacing w:before="240" w:after="240"/>
        <w:jc w:val="both"/>
        <w:rPr>
          <w:rFonts w:ascii="Times New Roman" w:eastAsia="Times New Roman" w:hAnsi="Times New Roman" w:cs="Times New Roman"/>
          <w:sz w:val="22"/>
          <w:szCs w:val="23"/>
          <w:lang w:eastAsia="en-US"/>
        </w:rPr>
      </w:pPr>
      <w:r w:rsidRPr="00F4718E">
        <w:rPr>
          <w:rFonts w:ascii="Times New Roman" w:eastAsia="Times New Roman" w:hAnsi="Times New Roman" w:cs="Times New Roman"/>
          <w:sz w:val="22"/>
          <w:szCs w:val="23"/>
          <w:lang w:eastAsia="en-US"/>
        </w:rPr>
        <w:t>As d</w:t>
      </w:r>
      <w:r w:rsidR="00E87F5B" w:rsidRPr="00F4718E">
        <w:rPr>
          <w:rFonts w:ascii="Times New Roman" w:eastAsia="Times New Roman" w:hAnsi="Times New Roman" w:cs="Times New Roman"/>
          <w:sz w:val="22"/>
          <w:szCs w:val="23"/>
          <w:lang w:eastAsia="en-US"/>
        </w:rPr>
        <w:t>escri</w:t>
      </w:r>
      <w:r w:rsidR="00DB467C" w:rsidRPr="00F4718E">
        <w:rPr>
          <w:rFonts w:ascii="Times New Roman" w:eastAsia="Times New Roman" w:hAnsi="Times New Roman" w:cs="Times New Roman"/>
          <w:sz w:val="22"/>
          <w:szCs w:val="23"/>
          <w:lang w:eastAsia="en-US"/>
        </w:rPr>
        <w:t>bed</w:t>
      </w:r>
      <w:r w:rsidRPr="00F4718E">
        <w:rPr>
          <w:rFonts w:ascii="Times New Roman" w:eastAsia="Times New Roman" w:hAnsi="Times New Roman" w:cs="Times New Roman"/>
          <w:sz w:val="22"/>
          <w:szCs w:val="23"/>
          <w:lang w:eastAsia="en-US"/>
        </w:rPr>
        <w:t xml:space="preserve"> in section </w:t>
      </w:r>
      <w:r w:rsidR="00427C75" w:rsidRPr="00F4718E">
        <w:rPr>
          <w:rFonts w:ascii="Times New Roman" w:eastAsia="Times New Roman" w:hAnsi="Times New Roman" w:cs="Times New Roman"/>
          <w:sz w:val="22"/>
          <w:szCs w:val="23"/>
          <w:lang w:eastAsia="en-US"/>
        </w:rPr>
        <w:t>2.3</w:t>
      </w:r>
      <w:r w:rsidRPr="00F4718E">
        <w:rPr>
          <w:rFonts w:ascii="Times New Roman" w:eastAsia="Times New Roman" w:hAnsi="Times New Roman" w:cs="Times New Roman"/>
          <w:sz w:val="22"/>
          <w:szCs w:val="23"/>
          <w:lang w:eastAsia="en-US"/>
        </w:rPr>
        <w:t xml:space="preserve"> and section </w:t>
      </w:r>
      <w:r w:rsidR="00427C75" w:rsidRPr="00F4718E">
        <w:rPr>
          <w:rFonts w:ascii="Times New Roman" w:eastAsia="Times New Roman" w:hAnsi="Times New Roman" w:cs="Times New Roman"/>
          <w:sz w:val="22"/>
          <w:szCs w:val="23"/>
          <w:lang w:eastAsia="en-US"/>
        </w:rPr>
        <w:t>2.4</w:t>
      </w:r>
      <w:r w:rsidRPr="00F4718E">
        <w:rPr>
          <w:rFonts w:ascii="Times New Roman" w:eastAsia="Times New Roman" w:hAnsi="Times New Roman" w:cs="Times New Roman"/>
          <w:sz w:val="22"/>
          <w:szCs w:val="23"/>
          <w:lang w:eastAsia="en-US"/>
        </w:rPr>
        <w:t xml:space="preserve">, the availability of on-demand SIB1 may be </w:t>
      </w:r>
      <w:r w:rsidR="00AA3ED1" w:rsidRPr="00F4718E">
        <w:rPr>
          <w:rFonts w:ascii="Times New Roman" w:eastAsia="Times New Roman" w:hAnsi="Times New Roman" w:cs="Times New Roman"/>
          <w:sz w:val="22"/>
          <w:szCs w:val="23"/>
          <w:lang w:eastAsia="en-US"/>
        </w:rPr>
        <w:t xml:space="preserve">explicitly </w:t>
      </w:r>
      <w:r w:rsidRPr="00F4718E">
        <w:rPr>
          <w:rFonts w:ascii="Times New Roman" w:eastAsia="Times New Roman" w:hAnsi="Times New Roman" w:cs="Times New Roman"/>
          <w:sz w:val="22"/>
          <w:szCs w:val="23"/>
          <w:lang w:eastAsia="en-US"/>
        </w:rPr>
        <w:t>indicated</w:t>
      </w:r>
      <w:r w:rsidR="00427C75" w:rsidRPr="00F4718E">
        <w:rPr>
          <w:rFonts w:ascii="Times New Roman" w:eastAsia="Times New Roman" w:hAnsi="Times New Roman" w:cs="Times New Roman"/>
          <w:sz w:val="22"/>
          <w:szCs w:val="23"/>
          <w:lang w:eastAsia="en-US"/>
        </w:rPr>
        <w:t xml:space="preserve"> via 'On-demand SIB1' bit</w:t>
      </w:r>
      <w:r w:rsidRPr="00F4718E">
        <w:rPr>
          <w:rFonts w:ascii="Times New Roman" w:eastAsia="Times New Roman" w:hAnsi="Times New Roman" w:cs="Times New Roman"/>
          <w:sz w:val="22"/>
          <w:szCs w:val="23"/>
          <w:lang w:eastAsia="en-US"/>
        </w:rPr>
        <w:t xml:space="preserve"> </w:t>
      </w:r>
      <w:r w:rsidR="00AA3ED1" w:rsidRPr="00F4718E">
        <w:rPr>
          <w:rFonts w:ascii="Times New Roman" w:eastAsia="Times New Roman" w:hAnsi="Times New Roman" w:cs="Times New Roman"/>
          <w:sz w:val="22"/>
          <w:szCs w:val="23"/>
          <w:lang w:eastAsia="en-US"/>
        </w:rPr>
        <w:t xml:space="preserve">in </w:t>
      </w:r>
      <w:r w:rsidRPr="00F4718E">
        <w:rPr>
          <w:rFonts w:ascii="Times New Roman" w:eastAsia="Times New Roman" w:hAnsi="Times New Roman" w:cs="Times New Roman"/>
          <w:sz w:val="22"/>
          <w:szCs w:val="23"/>
          <w:lang w:eastAsia="en-US"/>
        </w:rPr>
        <w:t xml:space="preserve">DCI 1_0 </w:t>
      </w:r>
      <w:r w:rsidR="00427C75" w:rsidRPr="00F4718E">
        <w:rPr>
          <w:rFonts w:ascii="Times New Roman" w:eastAsia="Times New Roman" w:hAnsi="Times New Roman" w:cs="Times New Roman"/>
          <w:sz w:val="22"/>
          <w:szCs w:val="23"/>
          <w:lang w:eastAsia="en-US"/>
        </w:rPr>
        <w:t xml:space="preserve"> </w:t>
      </w:r>
      <w:r w:rsidRPr="00F4718E">
        <w:rPr>
          <w:rFonts w:ascii="Times New Roman" w:eastAsia="Times New Roman" w:hAnsi="Times New Roman" w:cs="Times New Roman"/>
          <w:sz w:val="22"/>
          <w:szCs w:val="23"/>
          <w:lang w:eastAsia="en-US"/>
        </w:rPr>
        <w:t xml:space="preserve">or </w:t>
      </w:r>
      <w:r w:rsidR="00AB2538" w:rsidRPr="00F4718E">
        <w:rPr>
          <w:rFonts w:ascii="Times New Roman" w:eastAsia="Times New Roman" w:hAnsi="Times New Roman" w:cs="Times New Roman"/>
          <w:sz w:val="22"/>
          <w:szCs w:val="23"/>
          <w:lang w:eastAsia="en-US"/>
        </w:rPr>
        <w:t xml:space="preserve">‘SIB1BroadcastStatus’bit </w:t>
      </w:r>
      <w:r w:rsidR="002A5954" w:rsidRPr="00F4718E">
        <w:rPr>
          <w:rFonts w:ascii="Times New Roman" w:eastAsia="Times New Roman" w:hAnsi="Times New Roman" w:cs="Times New Roman"/>
          <w:sz w:val="22"/>
          <w:szCs w:val="23"/>
          <w:lang w:eastAsia="en-US"/>
        </w:rPr>
        <w:t xml:space="preserve">in </w:t>
      </w:r>
      <w:r w:rsidRPr="00F4718E">
        <w:rPr>
          <w:rFonts w:ascii="Times New Roman" w:eastAsia="Times New Roman" w:hAnsi="Times New Roman" w:cs="Times New Roman"/>
          <w:sz w:val="22"/>
          <w:szCs w:val="23"/>
          <w:lang w:eastAsia="en-US"/>
        </w:rPr>
        <w:t>SSB</w:t>
      </w:r>
      <w:r w:rsidR="006E383F" w:rsidRPr="00F4718E">
        <w:rPr>
          <w:rFonts w:ascii="Times New Roman" w:eastAsia="Times New Roman" w:hAnsi="Times New Roman" w:cs="Times New Roman"/>
          <w:sz w:val="22"/>
          <w:szCs w:val="23"/>
          <w:lang w:eastAsia="en-US"/>
        </w:rPr>
        <w:t xml:space="preserve"> MIB</w:t>
      </w:r>
      <w:r w:rsidRPr="00F4718E">
        <w:rPr>
          <w:rFonts w:ascii="Times New Roman" w:eastAsia="Times New Roman" w:hAnsi="Times New Roman" w:cs="Times New Roman"/>
          <w:sz w:val="22"/>
          <w:szCs w:val="23"/>
          <w:lang w:eastAsia="en-US"/>
        </w:rPr>
        <w:t xml:space="preserve">, if </w:t>
      </w:r>
      <w:r w:rsidR="002A5954" w:rsidRPr="00F4718E">
        <w:rPr>
          <w:rFonts w:ascii="Times New Roman" w:eastAsia="Times New Roman" w:hAnsi="Times New Roman" w:cs="Times New Roman"/>
          <w:sz w:val="22"/>
          <w:szCs w:val="23"/>
          <w:lang w:eastAsia="en-US"/>
        </w:rPr>
        <w:t xml:space="preserve">there is on-going </w:t>
      </w:r>
      <w:r w:rsidRPr="00F4718E">
        <w:rPr>
          <w:rFonts w:ascii="Times New Roman" w:eastAsia="Times New Roman" w:hAnsi="Times New Roman" w:cs="Times New Roman"/>
          <w:sz w:val="22"/>
          <w:szCs w:val="23"/>
          <w:lang w:eastAsia="en-US"/>
        </w:rPr>
        <w:t>on-demand SIB1 transmi</w:t>
      </w:r>
      <w:r w:rsidR="00A619C7" w:rsidRPr="00F4718E">
        <w:rPr>
          <w:rFonts w:ascii="Times New Roman" w:eastAsia="Times New Roman" w:hAnsi="Times New Roman" w:cs="Times New Roman"/>
          <w:sz w:val="22"/>
          <w:szCs w:val="23"/>
          <w:lang w:eastAsia="en-US"/>
        </w:rPr>
        <w:t>ssion</w:t>
      </w:r>
      <w:r w:rsidRPr="00F4718E">
        <w:rPr>
          <w:rFonts w:ascii="Times New Roman" w:eastAsia="Times New Roman" w:hAnsi="Times New Roman" w:cs="Times New Roman"/>
          <w:sz w:val="22"/>
          <w:szCs w:val="23"/>
          <w:lang w:eastAsia="en-US"/>
        </w:rPr>
        <w:t xml:space="preserve"> in the cell for another UE.</w:t>
      </w:r>
    </w:p>
    <w:p w14:paraId="5BD82F78" w14:textId="0EF596C8" w:rsidR="002A5BEB" w:rsidRPr="00F4718E" w:rsidRDefault="00DF151D" w:rsidP="00DF151D">
      <w:pPr>
        <w:spacing w:before="240" w:after="240"/>
        <w:jc w:val="both"/>
        <w:rPr>
          <w:rFonts w:ascii="Times New Roman" w:eastAsia="Times New Roman" w:hAnsi="Times New Roman" w:cs="Times New Roman"/>
          <w:b/>
          <w:bCs/>
          <w:i/>
          <w:iCs/>
          <w:sz w:val="22"/>
          <w:szCs w:val="23"/>
          <w:lang w:eastAsia="en-US"/>
        </w:rPr>
      </w:pPr>
      <w:r w:rsidRPr="00F4718E">
        <w:rPr>
          <w:rFonts w:ascii="Times New Roman" w:eastAsia="Times New Roman" w:hAnsi="Times New Roman" w:cs="Times New Roman"/>
          <w:b/>
          <w:bCs/>
          <w:i/>
          <w:iCs/>
          <w:sz w:val="22"/>
          <w:szCs w:val="23"/>
          <w:lang w:eastAsia="en-US"/>
        </w:rPr>
        <w:t xml:space="preserve">Proposal </w:t>
      </w:r>
      <w:r w:rsidR="009B512D" w:rsidRPr="00F4718E">
        <w:rPr>
          <w:rFonts w:ascii="Times New Roman" w:eastAsia="Times New Roman" w:hAnsi="Times New Roman" w:cs="Times New Roman"/>
          <w:b/>
          <w:bCs/>
          <w:i/>
          <w:iCs/>
          <w:sz w:val="22"/>
          <w:szCs w:val="23"/>
          <w:lang w:eastAsia="en-US"/>
        </w:rPr>
        <w:t>1</w:t>
      </w:r>
      <w:r w:rsidR="00735E85" w:rsidRPr="00F4718E">
        <w:rPr>
          <w:rFonts w:ascii="Times New Roman" w:eastAsia="Times New Roman" w:hAnsi="Times New Roman" w:cs="Times New Roman"/>
          <w:b/>
          <w:bCs/>
          <w:i/>
          <w:iCs/>
          <w:sz w:val="22"/>
          <w:szCs w:val="23"/>
          <w:lang w:eastAsia="en-US"/>
        </w:rPr>
        <w:t>8</w:t>
      </w:r>
      <w:r w:rsidRPr="00F4718E">
        <w:rPr>
          <w:rFonts w:ascii="Times New Roman" w:eastAsia="Times New Roman" w:hAnsi="Times New Roman" w:cs="Times New Roman"/>
          <w:b/>
          <w:bCs/>
          <w:i/>
          <w:iCs/>
          <w:sz w:val="22"/>
          <w:szCs w:val="23"/>
          <w:lang w:eastAsia="en-US"/>
        </w:rPr>
        <w:t xml:space="preserve">: </w:t>
      </w:r>
      <w:r w:rsidR="000234F2" w:rsidRPr="00F4718E">
        <w:rPr>
          <w:rFonts w:ascii="Times New Roman" w:eastAsia="Times New Roman" w:hAnsi="Times New Roman" w:cs="Times New Roman"/>
          <w:b/>
          <w:bCs/>
          <w:i/>
          <w:iCs/>
          <w:sz w:val="22"/>
          <w:szCs w:val="23"/>
          <w:lang w:eastAsia="en-US"/>
        </w:rPr>
        <w:t xml:space="preserve">Support indication of availability of on-demand SIB1 transmission using </w:t>
      </w:r>
      <w:r w:rsidR="00CF2C1B" w:rsidRPr="00F4718E">
        <w:rPr>
          <w:rFonts w:ascii="Times New Roman" w:eastAsia="Times New Roman" w:hAnsi="Times New Roman" w:cs="Times New Roman"/>
          <w:b/>
          <w:bCs/>
          <w:i/>
          <w:iCs/>
          <w:sz w:val="22"/>
          <w:szCs w:val="23"/>
          <w:lang w:eastAsia="en-US"/>
        </w:rPr>
        <w:t xml:space="preserve">one bit indication </w:t>
      </w:r>
      <w:r w:rsidR="000234F2" w:rsidRPr="00F4718E">
        <w:rPr>
          <w:rFonts w:ascii="Times New Roman" w:eastAsia="Times New Roman" w:hAnsi="Times New Roman" w:cs="Times New Roman"/>
          <w:b/>
          <w:bCs/>
          <w:i/>
          <w:iCs/>
          <w:sz w:val="22"/>
          <w:szCs w:val="23"/>
          <w:lang w:eastAsia="en-US"/>
        </w:rPr>
        <w:t xml:space="preserve">within </w:t>
      </w:r>
      <w:r w:rsidR="006E383F" w:rsidRPr="00F4718E">
        <w:rPr>
          <w:rFonts w:ascii="Times New Roman" w:eastAsia="Times New Roman" w:hAnsi="Times New Roman" w:cs="Times New Roman"/>
          <w:b/>
          <w:bCs/>
          <w:i/>
          <w:iCs/>
          <w:sz w:val="22"/>
          <w:szCs w:val="23"/>
          <w:lang w:eastAsia="en-US"/>
        </w:rPr>
        <w:t>DCI 1_0 or SSB MIB</w:t>
      </w:r>
      <w:r w:rsidRPr="00F4718E">
        <w:rPr>
          <w:rFonts w:ascii="Times New Roman" w:eastAsia="Times New Roman" w:hAnsi="Times New Roman" w:cs="Times New Roman"/>
          <w:b/>
          <w:bCs/>
          <w:i/>
          <w:iCs/>
          <w:sz w:val="22"/>
          <w:szCs w:val="23"/>
          <w:lang w:eastAsia="en-US"/>
        </w:rPr>
        <w:t>.</w:t>
      </w:r>
    </w:p>
    <w:p w14:paraId="05FF0901" w14:textId="29E05974" w:rsidR="00D70A6B" w:rsidRDefault="00D70A6B" w:rsidP="00D70A6B">
      <w:pPr>
        <w:pStyle w:val="Heading2"/>
      </w:pPr>
      <w:r>
        <w:t xml:space="preserve">Isolated </w:t>
      </w:r>
      <w:r w:rsidR="001E7BEE">
        <w:t xml:space="preserve">NES </w:t>
      </w:r>
      <w:r>
        <w:t>cell</w:t>
      </w:r>
    </w:p>
    <w:p w14:paraId="6CDD1D55" w14:textId="1E16B2BE" w:rsidR="00521869" w:rsidRDefault="00EB380E" w:rsidP="003A2D5A">
      <w:pPr>
        <w:contextualSpacing/>
        <w:textAlignment w:val="baseline"/>
        <w:rPr>
          <w:rFonts w:ascii="Times New Roman" w:eastAsia="Meiryo" w:hAnsi="Times New Roman" w:cs="Times New Roman"/>
          <w:sz w:val="22"/>
          <w:szCs w:val="22"/>
          <w:lang w:val="en-US"/>
        </w:rPr>
      </w:pPr>
      <w:r>
        <w:rPr>
          <w:rFonts w:ascii="Times New Roman" w:eastAsia="Meiryo" w:hAnsi="Times New Roman" w:cs="Times New Roman"/>
          <w:sz w:val="22"/>
          <w:szCs w:val="22"/>
          <w:lang w:val="en-US"/>
        </w:rPr>
        <w:t>I</w:t>
      </w:r>
      <w:r w:rsidR="00D70A6B">
        <w:rPr>
          <w:rFonts w:ascii="Times New Roman" w:eastAsia="Meiryo" w:hAnsi="Times New Roman" w:cs="Times New Roman"/>
          <w:sz w:val="22"/>
          <w:szCs w:val="22"/>
          <w:lang w:val="en-US"/>
        </w:rPr>
        <w:t>solated</w:t>
      </w:r>
      <w:r w:rsidR="00746422">
        <w:rPr>
          <w:rFonts w:ascii="Times New Roman" w:eastAsia="Meiryo" w:hAnsi="Times New Roman" w:cs="Times New Roman"/>
          <w:sz w:val="22"/>
          <w:szCs w:val="22"/>
          <w:lang w:val="en-US"/>
        </w:rPr>
        <w:t xml:space="preserve"> </w:t>
      </w:r>
      <w:r w:rsidR="001E7BEE">
        <w:rPr>
          <w:rFonts w:ascii="Times New Roman" w:eastAsia="Meiryo" w:hAnsi="Times New Roman" w:cs="Times New Roman"/>
          <w:sz w:val="22"/>
          <w:szCs w:val="22"/>
          <w:lang w:val="en-US"/>
        </w:rPr>
        <w:t xml:space="preserve">NES </w:t>
      </w:r>
      <w:r w:rsidR="00746422">
        <w:rPr>
          <w:rFonts w:ascii="Times New Roman" w:eastAsia="Meiryo" w:hAnsi="Times New Roman" w:cs="Times New Roman"/>
          <w:sz w:val="22"/>
          <w:szCs w:val="22"/>
          <w:lang w:val="en-US"/>
        </w:rPr>
        <w:t xml:space="preserve">cell </w:t>
      </w:r>
      <w:r w:rsidR="001E7BEE">
        <w:rPr>
          <w:rFonts w:ascii="Times New Roman" w:eastAsia="Meiryo" w:hAnsi="Times New Roman" w:cs="Times New Roman"/>
          <w:sz w:val="22"/>
          <w:szCs w:val="22"/>
          <w:lang w:val="en-US"/>
        </w:rPr>
        <w:t xml:space="preserve">with </w:t>
      </w:r>
      <w:r w:rsidR="00CA6C5E">
        <w:rPr>
          <w:rFonts w:ascii="Times New Roman" w:eastAsia="Meiryo" w:hAnsi="Times New Roman" w:cs="Times New Roman"/>
          <w:sz w:val="22"/>
          <w:szCs w:val="22"/>
          <w:lang w:val="en-US"/>
        </w:rPr>
        <w:t xml:space="preserve">on-demand SIB1 transmission </w:t>
      </w:r>
      <w:r w:rsidR="00D70A6B">
        <w:rPr>
          <w:rFonts w:ascii="Times New Roman" w:eastAsia="Meiryo" w:hAnsi="Times New Roman" w:cs="Times New Roman"/>
          <w:sz w:val="22"/>
          <w:szCs w:val="22"/>
          <w:lang w:val="en-US"/>
        </w:rPr>
        <w:t xml:space="preserve">without </w:t>
      </w:r>
      <w:r w:rsidR="00B022AC">
        <w:rPr>
          <w:rFonts w:ascii="Times New Roman" w:eastAsia="Meiryo" w:hAnsi="Times New Roman" w:cs="Times New Roman"/>
          <w:sz w:val="22"/>
          <w:szCs w:val="22"/>
          <w:lang w:val="en-US"/>
        </w:rPr>
        <w:t xml:space="preserve">associated </w:t>
      </w:r>
      <w:r w:rsidR="00D70A6B">
        <w:rPr>
          <w:rFonts w:ascii="Times New Roman" w:eastAsia="Meiryo" w:hAnsi="Times New Roman" w:cs="Times New Roman"/>
          <w:sz w:val="22"/>
          <w:szCs w:val="22"/>
          <w:lang w:val="en-US"/>
        </w:rPr>
        <w:t xml:space="preserve">Cell A </w:t>
      </w:r>
      <w:r w:rsidR="001E7BEE">
        <w:rPr>
          <w:rFonts w:ascii="Times New Roman" w:eastAsia="Meiryo" w:hAnsi="Times New Roman" w:cs="Times New Roman"/>
          <w:sz w:val="22"/>
          <w:szCs w:val="22"/>
          <w:lang w:val="en-US"/>
        </w:rPr>
        <w:t>was discussed in RAN1#116.</w:t>
      </w:r>
      <w:r w:rsidR="00840ABA">
        <w:rPr>
          <w:rFonts w:ascii="Times New Roman" w:eastAsia="Meiryo" w:hAnsi="Times New Roman" w:cs="Times New Roman"/>
          <w:sz w:val="22"/>
          <w:szCs w:val="22"/>
          <w:lang w:val="en-US"/>
        </w:rPr>
        <w:t xml:space="preserve"> </w:t>
      </w:r>
      <w:r w:rsidR="00610106">
        <w:rPr>
          <w:rFonts w:ascii="Times New Roman" w:eastAsia="Meiryo" w:hAnsi="Times New Roman" w:cs="Times New Roman"/>
          <w:sz w:val="22"/>
          <w:szCs w:val="22"/>
          <w:lang w:val="en-US"/>
        </w:rPr>
        <w:t xml:space="preserve">As pointed out by companies, an </w:t>
      </w:r>
      <w:r w:rsidR="00203E5F">
        <w:rPr>
          <w:rFonts w:ascii="Times New Roman" w:eastAsia="Meiryo" w:hAnsi="Times New Roman" w:cs="Times New Roman"/>
          <w:sz w:val="22"/>
          <w:szCs w:val="22"/>
          <w:lang w:val="en-US"/>
        </w:rPr>
        <w:t>isolated</w:t>
      </w:r>
      <w:r w:rsidR="00B022AC">
        <w:rPr>
          <w:rFonts w:ascii="Times New Roman" w:eastAsia="Meiryo" w:hAnsi="Times New Roman" w:cs="Times New Roman"/>
          <w:sz w:val="22"/>
          <w:szCs w:val="22"/>
          <w:lang w:val="en-US"/>
        </w:rPr>
        <w:t xml:space="preserve"> NES</w:t>
      </w:r>
      <w:r w:rsidR="00203E5F">
        <w:rPr>
          <w:rFonts w:ascii="Times New Roman" w:eastAsia="Meiryo" w:hAnsi="Times New Roman" w:cs="Times New Roman"/>
          <w:sz w:val="22"/>
          <w:szCs w:val="22"/>
          <w:lang w:val="en-US"/>
        </w:rPr>
        <w:t xml:space="preserve"> cell</w:t>
      </w:r>
      <w:r w:rsidR="00610106">
        <w:rPr>
          <w:rFonts w:ascii="Times New Roman" w:eastAsia="Meiryo" w:hAnsi="Times New Roman" w:cs="Times New Roman"/>
          <w:sz w:val="22"/>
          <w:szCs w:val="22"/>
          <w:lang w:val="en-US"/>
        </w:rPr>
        <w:t xml:space="preserve"> may create a </w:t>
      </w:r>
      <w:r w:rsidR="00203E5F">
        <w:rPr>
          <w:rFonts w:ascii="Times New Roman" w:eastAsia="Meiryo" w:hAnsi="Times New Roman" w:cs="Times New Roman"/>
          <w:sz w:val="22"/>
          <w:szCs w:val="22"/>
          <w:lang w:val="en-US"/>
        </w:rPr>
        <w:t xml:space="preserve">coverage </w:t>
      </w:r>
      <w:r w:rsidR="00535F6A">
        <w:rPr>
          <w:rFonts w:ascii="Times New Roman" w:eastAsia="Meiryo" w:hAnsi="Times New Roman" w:cs="Times New Roman"/>
          <w:sz w:val="22"/>
          <w:szCs w:val="22"/>
          <w:lang w:val="en-US"/>
        </w:rPr>
        <w:t>hole</w:t>
      </w:r>
      <w:r w:rsidR="00203E5F">
        <w:rPr>
          <w:rFonts w:ascii="Times New Roman" w:eastAsia="Meiryo" w:hAnsi="Times New Roman" w:cs="Times New Roman"/>
          <w:sz w:val="22"/>
          <w:szCs w:val="22"/>
          <w:lang w:val="en-US"/>
        </w:rPr>
        <w:t xml:space="preserve"> </w:t>
      </w:r>
      <w:r w:rsidR="00610106">
        <w:rPr>
          <w:rFonts w:ascii="Times New Roman" w:eastAsia="Meiryo" w:hAnsi="Times New Roman" w:cs="Times New Roman"/>
          <w:sz w:val="22"/>
          <w:szCs w:val="22"/>
          <w:lang w:val="en-US"/>
        </w:rPr>
        <w:t xml:space="preserve">for </w:t>
      </w:r>
      <w:r w:rsidR="00CA6C5E">
        <w:rPr>
          <w:rFonts w:ascii="Times New Roman" w:eastAsia="Meiryo" w:hAnsi="Times New Roman" w:cs="Times New Roman"/>
          <w:sz w:val="22"/>
          <w:szCs w:val="22"/>
          <w:lang w:val="en-US"/>
        </w:rPr>
        <w:t xml:space="preserve">UE </w:t>
      </w:r>
      <w:r w:rsidR="00535F6A">
        <w:rPr>
          <w:rFonts w:ascii="Times New Roman" w:eastAsia="Meiryo" w:hAnsi="Times New Roman" w:cs="Times New Roman"/>
          <w:sz w:val="22"/>
          <w:szCs w:val="22"/>
          <w:lang w:val="en-US"/>
        </w:rPr>
        <w:t>without</w:t>
      </w:r>
      <w:r w:rsidR="00CA6C5E">
        <w:rPr>
          <w:rFonts w:ascii="Times New Roman" w:eastAsia="Meiryo" w:hAnsi="Times New Roman" w:cs="Times New Roman"/>
          <w:sz w:val="22"/>
          <w:szCs w:val="22"/>
          <w:lang w:val="en-US"/>
        </w:rPr>
        <w:t xml:space="preserve"> capab</w:t>
      </w:r>
      <w:r w:rsidR="00535F6A">
        <w:rPr>
          <w:rFonts w:ascii="Times New Roman" w:eastAsia="Meiryo" w:hAnsi="Times New Roman" w:cs="Times New Roman"/>
          <w:sz w:val="22"/>
          <w:szCs w:val="22"/>
          <w:lang w:val="en-US"/>
        </w:rPr>
        <w:t>ility</w:t>
      </w:r>
      <w:r w:rsidR="00CA6C5E">
        <w:rPr>
          <w:rFonts w:ascii="Times New Roman" w:eastAsia="Meiryo" w:hAnsi="Times New Roman" w:cs="Times New Roman"/>
          <w:sz w:val="22"/>
          <w:szCs w:val="22"/>
          <w:lang w:val="en-US"/>
        </w:rPr>
        <w:t xml:space="preserve"> of on-demand S</w:t>
      </w:r>
      <w:r w:rsidR="00535F6A">
        <w:rPr>
          <w:rFonts w:ascii="Times New Roman" w:eastAsia="Meiryo" w:hAnsi="Times New Roman" w:cs="Times New Roman"/>
          <w:sz w:val="22"/>
          <w:szCs w:val="22"/>
          <w:lang w:val="en-US"/>
        </w:rPr>
        <w:t>IB1</w:t>
      </w:r>
      <w:r w:rsidR="00CA6C5E">
        <w:rPr>
          <w:rFonts w:ascii="Times New Roman" w:eastAsia="Meiryo" w:hAnsi="Times New Roman" w:cs="Times New Roman"/>
          <w:sz w:val="22"/>
          <w:szCs w:val="22"/>
          <w:lang w:val="en-US"/>
        </w:rPr>
        <w:t>, because such UE cannot perform initial access to the cell due to lack of SIB1</w:t>
      </w:r>
      <w:r w:rsidR="00203E5F">
        <w:rPr>
          <w:rFonts w:ascii="Times New Roman" w:eastAsia="Meiryo" w:hAnsi="Times New Roman" w:cs="Times New Roman"/>
          <w:sz w:val="22"/>
          <w:szCs w:val="22"/>
          <w:lang w:val="en-US"/>
        </w:rPr>
        <w:t>.</w:t>
      </w:r>
      <w:r w:rsidR="00CA6C5E">
        <w:rPr>
          <w:rFonts w:ascii="Times New Roman" w:eastAsia="Meiryo" w:hAnsi="Times New Roman" w:cs="Times New Roman"/>
          <w:sz w:val="22"/>
          <w:szCs w:val="22"/>
          <w:lang w:val="en-US"/>
        </w:rPr>
        <w:t xml:space="preserve"> RAN1 should firstly discuss if isolated cell could be </w:t>
      </w:r>
      <w:r w:rsidR="00535F6A">
        <w:rPr>
          <w:rFonts w:ascii="Times New Roman" w:eastAsia="Meiryo" w:hAnsi="Times New Roman" w:cs="Times New Roman"/>
          <w:sz w:val="22"/>
          <w:szCs w:val="22"/>
          <w:lang w:val="en-US"/>
        </w:rPr>
        <w:t xml:space="preserve">an </w:t>
      </w:r>
      <w:r w:rsidR="00CA6C5E">
        <w:rPr>
          <w:rFonts w:ascii="Times New Roman" w:eastAsia="Meiryo" w:hAnsi="Times New Roman" w:cs="Times New Roman"/>
          <w:sz w:val="22"/>
          <w:szCs w:val="22"/>
          <w:lang w:val="en-US"/>
        </w:rPr>
        <w:t>applicable</w:t>
      </w:r>
      <w:r w:rsidR="00535F6A">
        <w:rPr>
          <w:rFonts w:ascii="Times New Roman" w:eastAsia="Meiryo" w:hAnsi="Times New Roman" w:cs="Times New Roman"/>
          <w:sz w:val="22"/>
          <w:szCs w:val="22"/>
          <w:lang w:val="en-US"/>
        </w:rPr>
        <w:t xml:space="preserve"> scenario</w:t>
      </w:r>
      <w:r w:rsidR="00CA6C5E">
        <w:rPr>
          <w:rFonts w:ascii="Times New Roman" w:eastAsia="Meiryo" w:hAnsi="Times New Roman" w:cs="Times New Roman"/>
          <w:sz w:val="22"/>
          <w:szCs w:val="22"/>
          <w:lang w:val="en-US"/>
        </w:rPr>
        <w:t>.</w:t>
      </w:r>
    </w:p>
    <w:p w14:paraId="1075252B" w14:textId="22AAEA15" w:rsidR="00B60B6F" w:rsidRPr="00B022AC" w:rsidRDefault="00B60B6F" w:rsidP="003A2D5A">
      <w:pPr>
        <w:contextualSpacing/>
        <w:textAlignment w:val="baseline"/>
        <w:rPr>
          <w:rFonts w:ascii="Times New Roman" w:eastAsia="Meiryo" w:hAnsi="Times New Roman" w:cs="Times New Roman"/>
          <w:sz w:val="22"/>
          <w:szCs w:val="22"/>
          <w:lang w:val="en-US"/>
        </w:rPr>
      </w:pPr>
    </w:p>
    <w:p w14:paraId="22170DF4" w14:textId="48FE5CC3" w:rsidR="00D70A6B" w:rsidRDefault="00B60B6F" w:rsidP="003A2D5A">
      <w:pPr>
        <w:contextualSpacing/>
        <w:textAlignment w:val="baseline"/>
        <w:rPr>
          <w:rFonts w:ascii="Times New Roman" w:eastAsia="Meiryo" w:hAnsi="Times New Roman" w:cs="Times New Roman"/>
          <w:b/>
          <w:bCs/>
          <w:i/>
          <w:iCs/>
          <w:sz w:val="22"/>
          <w:szCs w:val="22"/>
          <w:lang w:val="en-US"/>
        </w:rPr>
      </w:pPr>
      <w:r w:rsidRPr="002B231D">
        <w:rPr>
          <w:rFonts w:ascii="Times New Roman" w:eastAsia="Meiryo" w:hAnsi="Times New Roman" w:cs="Times New Roman"/>
          <w:b/>
          <w:bCs/>
          <w:i/>
          <w:iCs/>
          <w:sz w:val="22"/>
          <w:szCs w:val="22"/>
          <w:lang w:val="en-US"/>
        </w:rPr>
        <w:t>Proposal</w:t>
      </w:r>
      <w:r w:rsidR="00EB380E" w:rsidRPr="002B231D">
        <w:rPr>
          <w:rFonts w:ascii="Times New Roman" w:eastAsia="Meiryo" w:hAnsi="Times New Roman" w:cs="Times New Roman"/>
          <w:b/>
          <w:bCs/>
          <w:i/>
          <w:iCs/>
          <w:sz w:val="22"/>
          <w:szCs w:val="22"/>
          <w:lang w:val="en-US"/>
        </w:rPr>
        <w:t xml:space="preserve"> 1</w:t>
      </w:r>
      <w:r w:rsidR="00735E85">
        <w:rPr>
          <w:rFonts w:ascii="Times New Roman" w:eastAsia="Meiryo" w:hAnsi="Times New Roman" w:cs="Times New Roman"/>
          <w:b/>
          <w:bCs/>
          <w:i/>
          <w:iCs/>
          <w:sz w:val="22"/>
          <w:szCs w:val="22"/>
          <w:lang w:val="en-US"/>
        </w:rPr>
        <w:t>9</w:t>
      </w:r>
      <w:r w:rsidRPr="002B231D">
        <w:rPr>
          <w:rFonts w:ascii="Times New Roman" w:eastAsia="Meiryo" w:hAnsi="Times New Roman" w:cs="Times New Roman"/>
          <w:b/>
          <w:bCs/>
          <w:i/>
          <w:iCs/>
          <w:sz w:val="22"/>
          <w:szCs w:val="22"/>
          <w:lang w:val="en-US"/>
        </w:rPr>
        <w:t xml:space="preserve">: </w:t>
      </w:r>
      <w:r w:rsidR="00610106">
        <w:rPr>
          <w:rFonts w:ascii="Times New Roman" w:eastAsia="Meiryo" w:hAnsi="Times New Roman" w:cs="Times New Roman"/>
          <w:b/>
          <w:bCs/>
          <w:i/>
          <w:iCs/>
          <w:sz w:val="22"/>
          <w:szCs w:val="22"/>
          <w:lang w:val="en-US"/>
        </w:rPr>
        <w:t>Conside</w:t>
      </w:r>
      <w:r w:rsidR="00CE1C4A">
        <w:rPr>
          <w:rFonts w:ascii="Times New Roman" w:eastAsia="Meiryo" w:hAnsi="Times New Roman" w:cs="Times New Roman"/>
          <w:b/>
          <w:bCs/>
          <w:i/>
          <w:iCs/>
          <w:sz w:val="22"/>
          <w:szCs w:val="22"/>
          <w:lang w:val="en-US"/>
        </w:rPr>
        <w:t>r</w:t>
      </w:r>
      <w:r w:rsidR="00610106">
        <w:rPr>
          <w:rFonts w:ascii="Times New Roman" w:eastAsia="Meiryo" w:hAnsi="Times New Roman" w:cs="Times New Roman"/>
          <w:b/>
          <w:bCs/>
          <w:i/>
          <w:iCs/>
          <w:sz w:val="22"/>
          <w:szCs w:val="22"/>
          <w:lang w:val="en-US"/>
        </w:rPr>
        <w:t xml:space="preserve"> the impact of isolated NES cell to legacy procedure, before discussing details for the case of isolated cell</w:t>
      </w:r>
      <w:r w:rsidR="00CE1C4A">
        <w:rPr>
          <w:rFonts w:ascii="Times New Roman" w:eastAsia="Meiryo" w:hAnsi="Times New Roman" w:cs="Times New Roman"/>
          <w:b/>
          <w:bCs/>
          <w:i/>
          <w:iCs/>
          <w:sz w:val="22"/>
          <w:szCs w:val="22"/>
          <w:lang w:val="en-US"/>
        </w:rPr>
        <w:t>.</w:t>
      </w:r>
      <w:r w:rsidR="00610106">
        <w:rPr>
          <w:rFonts w:ascii="Times New Roman" w:eastAsia="Meiryo" w:hAnsi="Times New Roman" w:cs="Times New Roman"/>
          <w:b/>
          <w:bCs/>
          <w:i/>
          <w:iCs/>
          <w:sz w:val="22"/>
          <w:szCs w:val="22"/>
          <w:lang w:val="en-US"/>
        </w:rPr>
        <w:t xml:space="preserve"> RAN1 should discuss if isolated cell is applicable for the scenario of on-demand SIB1</w:t>
      </w:r>
      <w:r w:rsidR="00C05501">
        <w:rPr>
          <w:rFonts w:ascii="Times New Roman" w:eastAsia="Meiryo" w:hAnsi="Times New Roman" w:cs="Times New Roman"/>
          <w:b/>
          <w:bCs/>
          <w:i/>
          <w:iCs/>
          <w:sz w:val="22"/>
          <w:szCs w:val="22"/>
          <w:lang w:val="en-US"/>
        </w:rPr>
        <w:t xml:space="preserve"> for further study</w:t>
      </w:r>
      <w:r w:rsidR="00610106">
        <w:rPr>
          <w:rFonts w:ascii="Times New Roman" w:eastAsia="Meiryo" w:hAnsi="Times New Roman" w:cs="Times New Roman"/>
          <w:b/>
          <w:bCs/>
          <w:i/>
          <w:iCs/>
          <w:sz w:val="22"/>
          <w:szCs w:val="22"/>
          <w:lang w:val="en-US"/>
        </w:rPr>
        <w:t>.</w:t>
      </w:r>
    </w:p>
    <w:p w14:paraId="74F6EAD0" w14:textId="77777777" w:rsidR="00FC2DB4" w:rsidRDefault="00FC2DB4" w:rsidP="003A2D5A">
      <w:pPr>
        <w:contextualSpacing/>
        <w:textAlignment w:val="baseline"/>
        <w:rPr>
          <w:rFonts w:ascii="Times New Roman" w:eastAsia="Meiryo" w:hAnsi="Times New Roman" w:cs="Times New Roman"/>
          <w:b/>
          <w:bCs/>
          <w:i/>
          <w:iCs/>
          <w:sz w:val="22"/>
          <w:szCs w:val="22"/>
          <w:lang w:val="en-US"/>
        </w:rPr>
      </w:pPr>
    </w:p>
    <w:p w14:paraId="74ADDBF6" w14:textId="337BB6D6" w:rsidR="00FC2DB4" w:rsidRPr="00103E0B" w:rsidRDefault="00FC2DB4" w:rsidP="00FC2DB4">
      <w:pPr>
        <w:pStyle w:val="Heading2"/>
      </w:pPr>
      <w:r w:rsidRPr="00103E0B">
        <w:t>WUS Transmission Procedures</w:t>
      </w:r>
    </w:p>
    <w:p w14:paraId="4CDC7051" w14:textId="77777777" w:rsidR="00FC2DB4" w:rsidRPr="00103E0B" w:rsidRDefault="00FC2DB4" w:rsidP="00FC2DB4">
      <w:pPr>
        <w:spacing w:afterLines="60" w:after="144"/>
        <w:rPr>
          <w:rFonts w:ascii="Times New Roman" w:hAnsi="Times New Roman" w:cs="Times New Roman"/>
          <w:sz w:val="22"/>
          <w:szCs w:val="22"/>
          <w:lang w:val="en-US" w:eastAsia="en-US"/>
        </w:rPr>
      </w:pPr>
      <w:r w:rsidRPr="00103E0B">
        <w:rPr>
          <w:rFonts w:ascii="Times New Roman" w:hAnsi="Times New Roman" w:cs="Times New Roman"/>
          <w:sz w:val="22"/>
          <w:szCs w:val="22"/>
          <w:lang w:val="en-US" w:eastAsia="en-US"/>
        </w:rPr>
        <w:t>For WUS transmission, we need to consider whether the RACH transmission for WUS is expected to be any different than the RACH transmission for other use cases.</w:t>
      </w:r>
    </w:p>
    <w:p w14:paraId="4FBF23E9" w14:textId="7247FCA9" w:rsidR="00FC2DB4" w:rsidRPr="00103E0B" w:rsidRDefault="00FC2DB4" w:rsidP="00FC2DB4">
      <w:pPr>
        <w:spacing w:afterLines="60" w:after="144"/>
        <w:rPr>
          <w:rFonts w:ascii="Times New Roman" w:hAnsi="Times New Roman"/>
          <w:i/>
          <w:iCs/>
          <w:color w:val="FF0000"/>
          <w:sz w:val="22"/>
          <w:lang w:val="en-US" w:eastAsia="en-US"/>
        </w:rPr>
      </w:pPr>
      <w:r w:rsidRPr="00103E0B">
        <w:rPr>
          <w:rFonts w:ascii="Times New Roman" w:hAnsi="Times New Roman" w:cs="Times New Roman"/>
          <w:sz w:val="22"/>
          <w:szCs w:val="22"/>
          <w:lang w:val="en-US" w:eastAsia="en-US"/>
        </w:rPr>
        <w:t xml:space="preserve">When WUS resources share resources with PRACH resources configured for other uses, the WUS transmission is expected to follow the principles of legacy PRACH transmission. However, when WUS resources are configured independently, then we also need to define whether WUS resources can have time or frequency overlap with RACH resources configured for other uses. Having time overlap (but not frequency) with legacy RACH resources is beneficial as it minimizes the gNB active reception periods thus improving network energy efficiency. </w:t>
      </w:r>
    </w:p>
    <w:p w14:paraId="69EE108B" w14:textId="59B61C3E" w:rsidR="00FC2DB4" w:rsidRPr="00103E0B" w:rsidRDefault="00FC2DB4" w:rsidP="00FC2DB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 xml:space="preserve">Proposal </w:t>
      </w:r>
      <w:r w:rsidRPr="00103E0B">
        <w:rPr>
          <w:rFonts w:ascii="Times New Roman" w:eastAsia="SimSun" w:hAnsi="Times New Roman" w:cs="Times New Roman"/>
          <w:b/>
          <w:bCs/>
          <w:i/>
          <w:iCs/>
          <w:kern w:val="2"/>
          <w:sz w:val="22"/>
          <w:szCs w:val="20"/>
          <w:lang w:eastAsia="zh-CN"/>
        </w:rPr>
        <w:fldChar w:fldCharType="begin"/>
      </w:r>
      <w:r w:rsidRPr="00103E0B">
        <w:rPr>
          <w:rFonts w:ascii="Times New Roman" w:eastAsia="SimSun" w:hAnsi="Times New Roman" w:cs="Times New Roman"/>
          <w:b/>
          <w:bCs/>
          <w:i/>
          <w:iCs/>
          <w:kern w:val="2"/>
          <w:sz w:val="22"/>
          <w:szCs w:val="20"/>
          <w:lang w:eastAsia="zh-CN"/>
        </w:rPr>
        <w:instrText xml:space="preserve"> SEQ Proposal \* ARABIC </w:instrText>
      </w:r>
      <w:r w:rsidRPr="00103E0B">
        <w:rPr>
          <w:rFonts w:ascii="Times New Roman" w:eastAsia="SimSun" w:hAnsi="Times New Roman" w:cs="Times New Roman"/>
          <w:b/>
          <w:bCs/>
          <w:i/>
          <w:iCs/>
          <w:kern w:val="2"/>
          <w:sz w:val="22"/>
          <w:szCs w:val="20"/>
          <w:lang w:eastAsia="zh-CN"/>
        </w:rPr>
        <w:fldChar w:fldCharType="separate"/>
      </w:r>
      <w:r w:rsidR="00293725" w:rsidRPr="00103E0B">
        <w:rPr>
          <w:rFonts w:ascii="Times New Roman" w:eastAsia="SimSun" w:hAnsi="Times New Roman" w:cs="Times New Roman"/>
          <w:b/>
          <w:bCs/>
          <w:i/>
          <w:iCs/>
          <w:noProof/>
          <w:kern w:val="2"/>
          <w:sz w:val="22"/>
          <w:szCs w:val="20"/>
          <w:lang w:eastAsia="zh-CN"/>
        </w:rPr>
        <w:t>2</w:t>
      </w:r>
      <w:r w:rsidRPr="00103E0B">
        <w:rPr>
          <w:rFonts w:ascii="Times New Roman" w:eastAsia="SimSun" w:hAnsi="Times New Roman" w:cs="Times New Roman"/>
          <w:b/>
          <w:bCs/>
          <w:i/>
          <w:iCs/>
          <w:noProof/>
          <w:kern w:val="2"/>
          <w:sz w:val="22"/>
          <w:szCs w:val="20"/>
          <w:lang w:eastAsia="zh-CN"/>
        </w:rPr>
        <w:t>0</w:t>
      </w:r>
      <w:r w:rsidRPr="00103E0B">
        <w:rPr>
          <w:rFonts w:ascii="Times New Roman" w:eastAsia="SimSun" w:hAnsi="Times New Roman" w:cs="Times New Roman"/>
          <w:b/>
          <w:bCs/>
          <w:i/>
          <w:iCs/>
          <w:kern w:val="2"/>
          <w:sz w:val="22"/>
          <w:szCs w:val="20"/>
          <w:lang w:eastAsia="zh-CN"/>
        </w:rPr>
        <w:fldChar w:fldCharType="end"/>
      </w:r>
      <w:r w:rsidR="00991F56"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6CFD9902" w14:textId="702A7E9E" w:rsidR="00FC2DB4" w:rsidRPr="00103E0B" w:rsidRDefault="00FC2DB4" w:rsidP="00FC2DB4">
      <w:pPr>
        <w:spacing w:afterLines="60" w:after="144"/>
        <w:rPr>
          <w:rFonts w:ascii="Times New Roman" w:hAnsi="Times New Roman"/>
          <w:sz w:val="22"/>
          <w:lang w:val="en-US" w:eastAsia="zh-CN"/>
        </w:rPr>
      </w:pPr>
      <w:r w:rsidRPr="00103E0B">
        <w:rPr>
          <w:rFonts w:ascii="Times New Roman" w:hAnsi="Times New Roman"/>
          <w:sz w:val="22"/>
          <w:lang w:val="en-US" w:eastAsia="zh-CN"/>
        </w:rPr>
        <w:t>In terms of the type of PRACH resources, NR supports Type-1 (4-step</w:t>
      </w:r>
      <w:r w:rsidR="001C4C59" w:rsidRPr="00103E0B">
        <w:rPr>
          <w:rFonts w:ascii="Times New Roman" w:hAnsi="Times New Roman"/>
          <w:sz w:val="22"/>
          <w:lang w:val="en-US" w:eastAsia="zh-CN"/>
        </w:rPr>
        <w:t xml:space="preserve"> RACH</w:t>
      </w:r>
      <w:r w:rsidRPr="00103E0B">
        <w:rPr>
          <w:rFonts w:ascii="Times New Roman" w:hAnsi="Times New Roman"/>
          <w:sz w:val="22"/>
          <w:lang w:val="en-US" w:eastAsia="zh-CN"/>
        </w:rPr>
        <w:t>) or Type-2 (2-step</w:t>
      </w:r>
      <w:r w:rsidR="001C4C59" w:rsidRPr="00103E0B">
        <w:rPr>
          <w:rFonts w:ascii="Times New Roman" w:hAnsi="Times New Roman"/>
          <w:sz w:val="22"/>
          <w:lang w:val="en-US" w:eastAsia="zh-CN"/>
        </w:rPr>
        <w:t xml:space="preserve"> RACH</w:t>
      </w:r>
      <w:r w:rsidRPr="00103E0B">
        <w:rPr>
          <w:rFonts w:ascii="Times New Roman" w:hAnsi="Times New Roman"/>
          <w:sz w:val="22"/>
          <w:lang w:val="en-US" w:eastAsia="zh-CN"/>
        </w:rPr>
        <w:t xml:space="preserve">) RACH where Type-2 allows transmission of PUSCH along with PRACH. For WUS transmission, as there is no need for cause value to be provided by UE and also no further UL data transmission is required from UE to gNB, we think that </w:t>
      </w:r>
      <w:r w:rsidR="00884578" w:rsidRPr="00DE758A">
        <w:rPr>
          <w:rFonts w:ascii="Times New Roman" w:hAnsi="Times New Roman"/>
          <w:sz w:val="22"/>
          <w:lang w:val="en-US" w:eastAsia="zh-CN"/>
        </w:rPr>
        <w:t>PRACH transmission based on Type-1 random access procedure</w:t>
      </w:r>
      <w:r w:rsidRPr="00DE758A">
        <w:rPr>
          <w:rFonts w:ascii="Times New Roman" w:hAnsi="Times New Roman"/>
          <w:sz w:val="22"/>
          <w:lang w:val="en-US" w:eastAsia="zh-CN"/>
        </w:rPr>
        <w:t xml:space="preserve"> is sufficient for the WUS use case. Supporting </w:t>
      </w:r>
      <w:r w:rsidR="00884578" w:rsidRPr="00DE758A">
        <w:rPr>
          <w:rFonts w:ascii="Times New Roman" w:hAnsi="Times New Roman"/>
          <w:sz w:val="22"/>
          <w:lang w:val="en-US" w:eastAsia="zh-CN"/>
        </w:rPr>
        <w:t xml:space="preserve">PRACH transmission based on Type-2 random access </w:t>
      </w:r>
      <w:r w:rsidR="00884578" w:rsidRPr="00DE758A">
        <w:rPr>
          <w:rFonts w:ascii="Times New Roman" w:hAnsi="Times New Roman"/>
          <w:sz w:val="22"/>
          <w:lang w:val="en-US" w:eastAsia="zh-CN"/>
        </w:rPr>
        <w:lastRenderedPageBreak/>
        <w:t>procedure</w:t>
      </w:r>
      <w:r w:rsidR="00884578" w:rsidRPr="00884578">
        <w:rPr>
          <w:rFonts w:ascii="Times New Roman" w:hAnsi="Times New Roman"/>
          <w:sz w:val="22"/>
          <w:lang w:val="en-US" w:eastAsia="zh-CN"/>
        </w:rPr>
        <w:t xml:space="preserve"> </w:t>
      </w:r>
      <w:r w:rsidRPr="00103E0B">
        <w:rPr>
          <w:rFonts w:ascii="Times New Roman" w:hAnsi="Times New Roman"/>
          <w:sz w:val="22"/>
          <w:lang w:val="en-US" w:eastAsia="zh-CN"/>
        </w:rPr>
        <w:t>would require provisioning UE with additional configuration which increases signaling overhead and hence should be properly justified.</w:t>
      </w:r>
    </w:p>
    <w:p w14:paraId="57E3CCDF" w14:textId="4B4F5C57" w:rsidR="00FC2DB4" w:rsidRPr="00103E0B" w:rsidRDefault="00FC2DB4" w:rsidP="00FC2DB4">
      <w:pPr>
        <w:autoSpaceDE w:val="0"/>
        <w:autoSpaceDN w:val="0"/>
        <w:adjustRightInd w:val="0"/>
        <w:snapToGrid w:val="0"/>
        <w:spacing w:after="120"/>
        <w:jc w:val="both"/>
        <w:rPr>
          <w:rFonts w:ascii="Times New Roman" w:eastAsia="SimSun" w:hAnsi="Times New Roman" w:cs="Times New Roman"/>
          <w:b/>
          <w:bCs/>
          <w:i/>
          <w:iCs/>
          <w:kern w:val="2"/>
          <w:sz w:val="22"/>
          <w:szCs w:val="20"/>
          <w:lang w:val="en-US" w:eastAsia="zh-CN"/>
        </w:rPr>
      </w:pPr>
      <w:r w:rsidRPr="00103E0B">
        <w:rPr>
          <w:rFonts w:ascii="Times New Roman" w:eastAsia="SimSun" w:hAnsi="Times New Roman" w:cs="Times New Roman"/>
          <w:b/>
          <w:bCs/>
          <w:i/>
          <w:iCs/>
          <w:kern w:val="2"/>
          <w:sz w:val="22"/>
          <w:szCs w:val="20"/>
          <w:lang w:eastAsia="zh-CN"/>
        </w:rPr>
        <w:t xml:space="preserve">Proposal </w:t>
      </w:r>
      <w:r w:rsidRPr="00103E0B">
        <w:rPr>
          <w:rFonts w:ascii="Times New Roman" w:eastAsia="SimSun" w:hAnsi="Times New Roman" w:cs="Times New Roman"/>
          <w:b/>
          <w:bCs/>
          <w:i/>
          <w:iCs/>
          <w:kern w:val="2"/>
          <w:sz w:val="22"/>
          <w:szCs w:val="20"/>
          <w:lang w:eastAsia="zh-CN"/>
        </w:rPr>
        <w:fldChar w:fldCharType="begin"/>
      </w:r>
      <w:r w:rsidRPr="00103E0B">
        <w:rPr>
          <w:rFonts w:ascii="Times New Roman" w:eastAsia="SimSun" w:hAnsi="Times New Roman" w:cs="Times New Roman"/>
          <w:b/>
          <w:bCs/>
          <w:i/>
          <w:iCs/>
          <w:kern w:val="2"/>
          <w:sz w:val="22"/>
          <w:szCs w:val="20"/>
          <w:lang w:eastAsia="zh-CN"/>
        </w:rPr>
        <w:instrText xml:space="preserve"> SEQ Proposal \* ARABIC </w:instrText>
      </w:r>
      <w:r w:rsidRPr="00103E0B">
        <w:rPr>
          <w:rFonts w:ascii="Times New Roman" w:eastAsia="SimSun" w:hAnsi="Times New Roman" w:cs="Times New Roman"/>
          <w:b/>
          <w:bCs/>
          <w:i/>
          <w:iCs/>
          <w:kern w:val="2"/>
          <w:sz w:val="22"/>
          <w:szCs w:val="20"/>
          <w:lang w:eastAsia="zh-CN"/>
        </w:rPr>
        <w:fldChar w:fldCharType="separate"/>
      </w:r>
      <w:r w:rsidR="00991F56" w:rsidRPr="00103E0B">
        <w:rPr>
          <w:rFonts w:ascii="Times New Roman" w:eastAsia="SimSun" w:hAnsi="Times New Roman" w:cs="Times New Roman"/>
          <w:b/>
          <w:bCs/>
          <w:i/>
          <w:iCs/>
          <w:noProof/>
          <w:kern w:val="2"/>
          <w:sz w:val="22"/>
          <w:szCs w:val="20"/>
          <w:lang w:eastAsia="zh-CN"/>
        </w:rPr>
        <w:t>2</w:t>
      </w:r>
      <w:r w:rsidRPr="00103E0B">
        <w:rPr>
          <w:rFonts w:ascii="Times New Roman" w:eastAsia="SimSun" w:hAnsi="Times New Roman" w:cs="Times New Roman"/>
          <w:b/>
          <w:bCs/>
          <w:i/>
          <w:iCs/>
          <w:noProof/>
          <w:kern w:val="2"/>
          <w:sz w:val="22"/>
          <w:szCs w:val="20"/>
          <w:lang w:eastAsia="zh-CN"/>
        </w:rPr>
        <w:t>1</w:t>
      </w:r>
      <w:r w:rsidRPr="00103E0B">
        <w:rPr>
          <w:rFonts w:ascii="Times New Roman" w:eastAsia="SimSun" w:hAnsi="Times New Roman" w:cs="Times New Roman"/>
          <w:b/>
          <w:bCs/>
          <w:i/>
          <w:iCs/>
          <w:kern w:val="2"/>
          <w:sz w:val="22"/>
          <w:szCs w:val="20"/>
          <w:lang w:eastAsia="zh-CN"/>
        </w:rPr>
        <w:fldChar w:fldCharType="end"/>
      </w:r>
      <w:r w:rsidR="00991F56"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r>
      <w:r w:rsidR="00387353" w:rsidRPr="0036278A">
        <w:rPr>
          <w:rFonts w:ascii="Times New Roman" w:eastAsia="SimSun" w:hAnsi="Times New Roman" w:cs="Times New Roman"/>
          <w:b/>
          <w:bCs/>
          <w:i/>
          <w:iCs/>
          <w:kern w:val="2"/>
          <w:sz w:val="22"/>
          <w:szCs w:val="20"/>
          <w:lang w:eastAsia="zh-CN"/>
        </w:rPr>
        <w:t xml:space="preserve">Support </w:t>
      </w:r>
      <w:r w:rsidR="00387353" w:rsidRPr="000909C2">
        <w:rPr>
          <w:rFonts w:ascii="Times New Roman" w:eastAsia="SimSun" w:hAnsi="Times New Roman" w:cs="Times New Roman"/>
          <w:b/>
          <w:bCs/>
          <w:i/>
          <w:iCs/>
          <w:kern w:val="2"/>
          <w:sz w:val="22"/>
          <w:szCs w:val="20"/>
          <w:lang w:eastAsia="zh-CN"/>
        </w:rPr>
        <w:t>PRACH transmission based on Type-1 random access procedure for WUS</w:t>
      </w:r>
      <w:r w:rsidR="00387353" w:rsidRPr="0036278A">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 xml:space="preserve"> </w:t>
      </w:r>
    </w:p>
    <w:p w14:paraId="59377D9F" w14:textId="77777777" w:rsidR="00FC2DB4" w:rsidRPr="00103E0B" w:rsidRDefault="00FC2DB4" w:rsidP="00FC2DB4">
      <w:pPr>
        <w:spacing w:afterLines="60" w:after="144"/>
        <w:rPr>
          <w:rFonts w:ascii="Times New Roman" w:hAnsi="Times New Roman"/>
          <w:sz w:val="22"/>
          <w:lang w:val="en-US" w:eastAsia="zh-CN"/>
        </w:rPr>
      </w:pPr>
      <w:r w:rsidRPr="00103E0B">
        <w:rPr>
          <w:rFonts w:ascii="Times New Roman" w:hAnsi="Times New Roman"/>
          <w:sz w:val="22"/>
          <w:lang w:val="en-US" w:eastAsia="zh-CN"/>
        </w:rPr>
        <w:t>There was also discussion on whether WUS transmission can be contention-based or also contention-free. From our perspective, we consider that gNB does not need to identify the exact UE who has transmitted WUS instead gNB only needs to be aware whether a UE (which is intending to camp in the cell) requires SIB1 or not. In this case, it is sufficient for the gNB to only identify whether a WUS resource was used for transmission by a UE or not. Even for the case if multiple UEs are contending for the same WUS resource, if gNB can detect WUS transmission the on-demand SIB1 procedure should work perfectly. Hence, there is no need for contention resolution for on-demand SIB1 operation. Thereby we only need to consider contention-based resources which are more resource efficient as contention-free resources do not provide any additional benefit.</w:t>
      </w:r>
    </w:p>
    <w:p w14:paraId="40DB2B35" w14:textId="71A404C9" w:rsidR="00FC2DB4" w:rsidRPr="00103E0B" w:rsidRDefault="00FC2DB4" w:rsidP="00FC2DB4">
      <w:pPr>
        <w:spacing w:after="60"/>
        <w:rPr>
          <w:rFonts w:ascii="Times New Roman" w:hAnsi="Times New Roman"/>
          <w:b/>
          <w:bCs/>
          <w:i/>
          <w:iCs/>
          <w:sz w:val="22"/>
        </w:rPr>
      </w:pPr>
      <w:r w:rsidRPr="00103E0B">
        <w:rPr>
          <w:rFonts w:ascii="Times New Roman" w:hAnsi="Times New Roman"/>
          <w:b/>
          <w:bCs/>
          <w:i/>
          <w:iCs/>
          <w:sz w:val="22"/>
        </w:rPr>
        <w:t xml:space="preserve">Proposal </w:t>
      </w:r>
      <w:r w:rsidR="00991F56" w:rsidRPr="00103E0B">
        <w:rPr>
          <w:rFonts w:ascii="Times New Roman" w:hAnsi="Times New Roman"/>
          <w:b/>
          <w:bCs/>
          <w:i/>
          <w:iCs/>
          <w:sz w:val="22"/>
        </w:rPr>
        <w:t>22:</w:t>
      </w:r>
      <w:r w:rsidRPr="00103E0B">
        <w:rPr>
          <w:rFonts w:ascii="Times New Roman" w:hAnsi="Times New Roman"/>
          <w:b/>
          <w:bCs/>
          <w:i/>
          <w:iCs/>
          <w:sz w:val="22"/>
        </w:rPr>
        <w:tab/>
        <w:t>RAN1 to only support contention-based resources for WUS transmission.</w:t>
      </w:r>
    </w:p>
    <w:p w14:paraId="3315600E" w14:textId="77777777" w:rsidR="00FC2DB4" w:rsidRPr="00103E0B" w:rsidRDefault="00FC2DB4" w:rsidP="00074AC9">
      <w:pPr>
        <w:pStyle w:val="Heading3"/>
      </w:pPr>
      <w:r w:rsidRPr="00103E0B">
        <w:t>WUS Retransmission Procedure</w:t>
      </w:r>
    </w:p>
    <w:p w14:paraId="5612BDB8" w14:textId="77777777" w:rsidR="00FC2DB4" w:rsidRPr="00103E0B" w:rsidRDefault="00FC2DB4" w:rsidP="00FC2DB4">
      <w:pPr>
        <w:spacing w:after="60"/>
        <w:rPr>
          <w:rFonts w:ascii="Times New Roman" w:hAnsi="Times New Roman"/>
          <w:sz w:val="22"/>
          <w:lang w:val="en-US" w:eastAsia="en-US"/>
        </w:rPr>
      </w:pPr>
      <w:r w:rsidRPr="00103E0B">
        <w:rPr>
          <w:rFonts w:ascii="Times New Roman" w:hAnsi="Times New Roman"/>
          <w:sz w:val="22"/>
          <w:lang w:val="en-US" w:eastAsia="en-US"/>
        </w:rPr>
        <w:t xml:space="preserve">We need to also discuss how WUS transmission failures are handled by UE or network. Legacy random access procedure assumes UE to perform RACH transmission N number of times before a RACH procedure is considered unsuccessful and connection establishment failure is declared. </w:t>
      </w:r>
    </w:p>
    <w:p w14:paraId="2805245F" w14:textId="77777777" w:rsidR="00FC2DB4" w:rsidRPr="00103E0B" w:rsidRDefault="00FC2DB4" w:rsidP="00FC2DB4">
      <w:pPr>
        <w:spacing w:after="60"/>
        <w:rPr>
          <w:rFonts w:ascii="Times New Roman" w:hAnsi="Times New Roman"/>
          <w:sz w:val="22"/>
          <w:lang w:val="en-US" w:eastAsia="en-US"/>
        </w:rPr>
      </w:pPr>
      <w:r w:rsidRPr="00103E0B">
        <w:rPr>
          <w:rFonts w:ascii="Times New Roman" w:hAnsi="Times New Roman"/>
          <w:sz w:val="22"/>
          <w:lang w:val="en-US" w:eastAsia="en-US"/>
        </w:rPr>
        <w:t>For WUS transmission procedure, we can follow a similar procedure where WUS transmission is performed by a UE N number of times before WUS procedure is considered unsuccessful. Here, the value of N can be provided by WUS configuration. The only difference as compared to the random-access procedure is that upon WUS procedure failure, UE should consider the cell as barred based on the following RAN2 agreement reached in RAN2#126.</w:t>
      </w:r>
    </w:p>
    <w:p w14:paraId="685112E5" w14:textId="77777777" w:rsidR="00FC2DB4" w:rsidRPr="00103E0B" w:rsidRDefault="00FC2DB4" w:rsidP="00FC2DB4">
      <w:pPr>
        <w:spacing w:after="60"/>
        <w:ind w:left="720"/>
        <w:rPr>
          <w:rFonts w:ascii="Times New Roman" w:hAnsi="Times New Roman"/>
          <w:i/>
          <w:iCs/>
          <w:sz w:val="22"/>
          <w:lang w:val="en-US" w:eastAsia="en-US"/>
        </w:rPr>
      </w:pPr>
      <w:r w:rsidRPr="00103E0B">
        <w:rPr>
          <w:rFonts w:ascii="Times New Roman" w:hAnsi="Times New Roman"/>
          <w:i/>
          <w:iCs/>
          <w:sz w:val="22"/>
          <w:lang w:val="en-US" w:eastAsia="en-US"/>
        </w:rPr>
        <w:t>As baseline, upon random access procedure failure of OD-SIB1 request, UE regards OD-SIB1 can’t be acquired in the NES cell and considers it as barred. It doesn’t exclude the option to leave the determination to the UE implementation.</w:t>
      </w:r>
    </w:p>
    <w:p w14:paraId="30E1C7C3" w14:textId="2D42C163" w:rsidR="00FC2DB4" w:rsidRPr="00103E0B" w:rsidRDefault="00FC2DB4" w:rsidP="00151797">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en-US"/>
        </w:rPr>
      </w:pPr>
      <w:r w:rsidRPr="00103E0B">
        <w:rPr>
          <w:rFonts w:ascii="Times New Roman" w:eastAsia="SimSun" w:hAnsi="Times New Roman" w:cs="Times New Roman"/>
          <w:b/>
          <w:bCs/>
          <w:i/>
          <w:iCs/>
          <w:kern w:val="2"/>
          <w:sz w:val="22"/>
          <w:szCs w:val="20"/>
          <w:lang w:eastAsia="zh-CN"/>
        </w:rPr>
        <w:t xml:space="preserve">Proposal </w:t>
      </w:r>
      <w:r w:rsidR="00293725" w:rsidRPr="00103E0B">
        <w:rPr>
          <w:rFonts w:ascii="Times New Roman" w:eastAsia="SimSun" w:hAnsi="Times New Roman" w:cs="Times New Roman"/>
          <w:b/>
          <w:bCs/>
          <w:i/>
          <w:iCs/>
          <w:kern w:val="2"/>
          <w:sz w:val="22"/>
          <w:szCs w:val="20"/>
          <w:lang w:eastAsia="zh-CN"/>
        </w:rPr>
        <w:t>2</w:t>
      </w:r>
      <w:r w:rsidR="00991F56" w:rsidRPr="00103E0B">
        <w:rPr>
          <w:rFonts w:ascii="Times New Roman" w:eastAsia="SimSun" w:hAnsi="Times New Roman" w:cs="Times New Roman"/>
          <w:b/>
          <w:bCs/>
          <w:i/>
          <w:iCs/>
          <w:kern w:val="2"/>
          <w:sz w:val="22"/>
          <w:szCs w:val="20"/>
          <w:lang w:eastAsia="zh-CN"/>
        </w:rPr>
        <w:t>3</w:t>
      </w:r>
      <w:r w:rsidR="00293725"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Support N number of WUS transmission attempts before WUS procedure is considered unsuccessful. Value of N is indicated to UE using WUS configuration.</w:t>
      </w:r>
    </w:p>
    <w:p w14:paraId="60B94FE4" w14:textId="77777777" w:rsidR="00FC2DB4" w:rsidRPr="00103E0B" w:rsidRDefault="00FC2DB4" w:rsidP="00151797">
      <w:pPr>
        <w:adjustRightInd w:val="0"/>
        <w:snapToGrid w:val="0"/>
        <w:spacing w:before="100" w:beforeAutospacing="1" w:after="100" w:afterAutospacing="1"/>
        <w:rPr>
          <w:rFonts w:ascii="Times New Roman" w:hAnsi="Times New Roman"/>
          <w:sz w:val="22"/>
          <w:lang w:val="en-US" w:eastAsia="en-US"/>
        </w:rPr>
      </w:pPr>
      <w:r w:rsidRPr="00103E0B">
        <w:rPr>
          <w:rFonts w:ascii="Times New Roman" w:hAnsi="Times New Roman"/>
          <w:sz w:val="22"/>
          <w:lang w:val="en-US" w:eastAsia="en-US"/>
        </w:rPr>
        <w:t>Further, in between subsequent WUS attempts, power ramping mechanism defined for random access procedure should be applicable where the parameters for power ramping can again be provided using WUS configuration itself.</w:t>
      </w:r>
    </w:p>
    <w:p w14:paraId="403AC5AE" w14:textId="5DF310D9" w:rsidR="00FC2DB4" w:rsidRPr="00103E0B" w:rsidRDefault="00FC2DB4" w:rsidP="00151797">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103E0B">
        <w:rPr>
          <w:rFonts w:ascii="Times New Roman" w:eastAsia="SimSun" w:hAnsi="Times New Roman" w:cs="Times New Roman"/>
          <w:b/>
          <w:bCs/>
          <w:i/>
          <w:iCs/>
          <w:kern w:val="2"/>
          <w:sz w:val="22"/>
          <w:szCs w:val="20"/>
          <w:lang w:eastAsia="zh-CN"/>
        </w:rPr>
        <w:t xml:space="preserve">Proposal </w:t>
      </w:r>
      <w:r w:rsidR="00293725" w:rsidRPr="00103E0B">
        <w:rPr>
          <w:rFonts w:ascii="Times New Roman" w:eastAsia="SimSun" w:hAnsi="Times New Roman" w:cs="Times New Roman"/>
          <w:b/>
          <w:bCs/>
          <w:i/>
          <w:iCs/>
          <w:kern w:val="2"/>
          <w:sz w:val="22"/>
          <w:szCs w:val="20"/>
          <w:lang w:eastAsia="zh-CN"/>
        </w:rPr>
        <w:t>2</w:t>
      </w:r>
      <w:r w:rsidR="00991F56" w:rsidRPr="00103E0B">
        <w:rPr>
          <w:rFonts w:ascii="Times New Roman" w:eastAsia="SimSun" w:hAnsi="Times New Roman" w:cs="Times New Roman"/>
          <w:b/>
          <w:bCs/>
          <w:i/>
          <w:iCs/>
          <w:kern w:val="2"/>
          <w:sz w:val="22"/>
          <w:szCs w:val="20"/>
          <w:lang w:eastAsia="zh-CN"/>
        </w:rPr>
        <w:t>4</w:t>
      </w:r>
      <w:r w:rsidR="00293725"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Support power ramping for WUS transmission in subsequent WUS transmission attempts. Configuration of power ramping (preambleReceivedTargetPower, powerRampingStep) is provided within WUS configuration.</w:t>
      </w:r>
    </w:p>
    <w:p w14:paraId="29BE749C" w14:textId="77777777" w:rsidR="00FC2DB4" w:rsidRPr="00103E0B" w:rsidRDefault="00FC2DB4" w:rsidP="00151797">
      <w:pPr>
        <w:adjustRightInd w:val="0"/>
        <w:snapToGrid w:val="0"/>
        <w:spacing w:before="100" w:beforeAutospacing="1" w:after="100" w:afterAutospacing="1"/>
        <w:rPr>
          <w:rFonts w:ascii="Times New Roman" w:hAnsi="Times New Roman"/>
          <w:sz w:val="22"/>
          <w:lang w:val="en-US" w:eastAsia="zh-CN"/>
        </w:rPr>
      </w:pPr>
      <w:r w:rsidRPr="00103E0B">
        <w:rPr>
          <w:rFonts w:ascii="Times New Roman" w:hAnsi="Times New Roman"/>
          <w:sz w:val="22"/>
          <w:lang w:val="en-US" w:eastAsia="zh-CN"/>
        </w:rPr>
        <w:t>Further, there was discussion in RAN1#117 on whether a prohibit timer should be introduced between subsequent WUS transmission. The motivation for prohibit timer is to allow the network to process the WUS transmission from the UE before UE triggers another attempt. We think that here also we can follow legacy mechanism where the occurrences of subsequent RACH attempts are controlled based on the UE monitoring period of RAR and RACH resource availability. For the case of WUS transmission, as RAN2 has already agreed for UE to receive RAR type message after WUS transmission, we can define a similar time window as RAR monitoring window for UE to receive RAR after WUS transmission. During the time window UE is expected to monitor for RAR response from the network and is not expected to perform another WUS transmission attempt.</w:t>
      </w:r>
    </w:p>
    <w:p w14:paraId="3E6C9A9A" w14:textId="5E400284" w:rsidR="00293725" w:rsidRPr="00103E0B" w:rsidRDefault="00293725" w:rsidP="00151797">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en-US"/>
        </w:rPr>
      </w:pPr>
      <w:r w:rsidRPr="00103E0B">
        <w:rPr>
          <w:rFonts w:ascii="Times New Roman" w:eastAsia="SimSun" w:hAnsi="Times New Roman" w:cs="Times New Roman"/>
          <w:b/>
          <w:bCs/>
          <w:i/>
          <w:iCs/>
          <w:kern w:val="2"/>
          <w:sz w:val="22"/>
          <w:szCs w:val="20"/>
          <w:lang w:eastAsia="zh-CN"/>
        </w:rPr>
        <w:t>Proposal 2</w:t>
      </w:r>
      <w:r w:rsidR="00991F56" w:rsidRPr="00103E0B">
        <w:rPr>
          <w:rFonts w:ascii="Times New Roman" w:eastAsia="SimSun" w:hAnsi="Times New Roman" w:cs="Times New Roman"/>
          <w:b/>
          <w:bCs/>
          <w:i/>
          <w:iCs/>
          <w:kern w:val="2"/>
          <w:sz w:val="22"/>
          <w:szCs w:val="20"/>
          <w:lang w:eastAsia="zh-CN"/>
        </w:rPr>
        <w:t>5</w:t>
      </w:r>
      <w:r w:rsidRPr="00103E0B">
        <w:rPr>
          <w:rFonts w:ascii="Times New Roman" w:eastAsia="SimSun" w:hAnsi="Times New Roman" w:cs="Times New Roman"/>
          <w:b/>
          <w:bCs/>
          <w:i/>
          <w:iCs/>
          <w:kern w:val="2"/>
          <w:sz w:val="22"/>
          <w:szCs w:val="20"/>
          <w:lang w:eastAsia="zh-CN"/>
        </w:rPr>
        <w:t>:</w:t>
      </w:r>
      <w:r w:rsidRPr="00103E0B">
        <w:rPr>
          <w:rFonts w:ascii="Times New Roman" w:eastAsia="SimSun" w:hAnsi="Times New Roman" w:cs="Times New Roman"/>
          <w:b/>
          <w:bCs/>
          <w:i/>
          <w:iCs/>
          <w:kern w:val="2"/>
          <w:sz w:val="22"/>
          <w:szCs w:val="20"/>
          <w:lang w:eastAsia="zh-CN"/>
        </w:rPr>
        <w:tab/>
        <w:t>Introduce WUS response monitoring window for UE to receive response from the gNB for the WUS transmission. UE is not expected to perform another WUS transmission while the WUS monitoring window is running.</w:t>
      </w:r>
    </w:p>
    <w:p w14:paraId="555BD0F8" w14:textId="77777777" w:rsidR="00293725" w:rsidRPr="0036278A" w:rsidRDefault="00293725" w:rsidP="00FC2DB4">
      <w:pPr>
        <w:autoSpaceDE w:val="0"/>
        <w:autoSpaceDN w:val="0"/>
        <w:adjustRightInd w:val="0"/>
        <w:snapToGrid w:val="0"/>
        <w:spacing w:after="60"/>
        <w:ind w:left="576" w:hanging="576"/>
        <w:jc w:val="both"/>
        <w:rPr>
          <w:rFonts w:ascii="Times New Roman" w:eastAsia="SimSun" w:hAnsi="Times New Roman" w:cs="Times New Roman"/>
          <w:b/>
          <w:bCs/>
          <w:kern w:val="2"/>
          <w:sz w:val="22"/>
          <w:szCs w:val="20"/>
          <w:lang w:eastAsia="zh-CN"/>
        </w:rPr>
      </w:pPr>
    </w:p>
    <w:p w14:paraId="42ADA62B" w14:textId="77777777" w:rsidR="00E25244" w:rsidRPr="0036278A" w:rsidRDefault="00E25244" w:rsidP="00E25244">
      <w:pPr>
        <w:pStyle w:val="Heading3"/>
      </w:pPr>
      <w:r w:rsidRPr="0036278A">
        <w:t>WUS Response Message Reception</w:t>
      </w:r>
    </w:p>
    <w:p w14:paraId="1ACCA06E" w14:textId="77777777" w:rsidR="00E25244" w:rsidRPr="0036278A" w:rsidRDefault="00E25244" w:rsidP="00E25244">
      <w:pPr>
        <w:spacing w:after="60"/>
        <w:rPr>
          <w:rFonts w:ascii="Times New Roman" w:hAnsi="Times New Roman"/>
          <w:sz w:val="22"/>
          <w:lang w:val="en-US" w:eastAsia="en-US"/>
        </w:rPr>
      </w:pPr>
      <w:r w:rsidRPr="0036278A">
        <w:rPr>
          <w:rFonts w:ascii="Times New Roman" w:hAnsi="Times New Roman"/>
          <w:sz w:val="22"/>
          <w:lang w:val="en-US" w:eastAsia="en-US"/>
        </w:rPr>
        <w:t xml:space="preserve">RAN2 has already agreed to introduce a RAR like message from network to respond to the WUS transmission from the UE. However, the format of the message may be jointly discussed in RAN1 and RAN2. </w:t>
      </w:r>
    </w:p>
    <w:p w14:paraId="37336983" w14:textId="77777777" w:rsidR="00E25244" w:rsidRPr="0036278A" w:rsidRDefault="00E25244" w:rsidP="00E25244">
      <w:pPr>
        <w:spacing w:after="60"/>
        <w:rPr>
          <w:rFonts w:ascii="Times New Roman" w:hAnsi="Times New Roman"/>
          <w:sz w:val="22"/>
          <w:lang w:val="en-US" w:eastAsia="en-US"/>
        </w:rPr>
      </w:pPr>
      <w:r w:rsidRPr="0036278A">
        <w:rPr>
          <w:rFonts w:ascii="Times New Roman" w:hAnsi="Times New Roman"/>
          <w:sz w:val="22"/>
          <w:lang w:val="en-US" w:eastAsia="en-US"/>
        </w:rPr>
        <w:t>Originally, RAR contained RAPID, TAC, UL grant and T-CRNTI fields as defined in 38.321 [4] and provided below for reference. Here, RAPID is mainly used to identify the RACH resources used for transmission, this is mainly required as RAR message may contain responses for multiple RACH transmissions in different resources. TAC, UL grant and T-CRNTI are required when UE needs to perform additional UL transmissions after initial PRACH. Note that for other SI acquisition, UE only processes the RAPID field and considers the random access procedure as successful if RAPID matches.</w:t>
      </w:r>
    </w:p>
    <w:p w14:paraId="4A63A05B" w14:textId="77777777" w:rsidR="00E25244" w:rsidRPr="0036278A" w:rsidRDefault="00E25244" w:rsidP="00E25244">
      <w:pPr>
        <w:keepNext/>
        <w:spacing w:after="60"/>
        <w:rPr>
          <w:rFonts w:ascii="Times New Roman" w:hAnsi="Times New Roman"/>
          <w:sz w:val="22"/>
        </w:rPr>
      </w:pPr>
      <w:r w:rsidRPr="0036278A">
        <w:rPr>
          <w:rFonts w:ascii="Times New Roman" w:hAnsi="Times New Roman"/>
          <w:noProof/>
          <w:sz w:val="22"/>
        </w:rPr>
        <w:drawing>
          <wp:inline distT="0" distB="0" distL="0" distR="0" wp14:anchorId="44528621" wp14:editId="2CF07F26">
            <wp:extent cx="5916295" cy="1413510"/>
            <wp:effectExtent l="0" t="0" r="8255" b="0"/>
            <wp:docPr id="1122281805" name="Picture 1" descr="A computer screen 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281805" name="Picture 1" descr="A computer screen shot&#10;&#10;Description automatically generated"/>
                    <pic:cNvPicPr/>
                  </pic:nvPicPr>
                  <pic:blipFill rotWithShape="1">
                    <a:blip r:embed="rId10"/>
                    <a:srcRect t="40735"/>
                    <a:stretch/>
                  </pic:blipFill>
                  <pic:spPr bwMode="auto">
                    <a:xfrm>
                      <a:off x="0" y="0"/>
                      <a:ext cx="5916295" cy="1413510"/>
                    </a:xfrm>
                    <a:prstGeom prst="rect">
                      <a:avLst/>
                    </a:prstGeom>
                    <a:ln>
                      <a:noFill/>
                    </a:ln>
                    <a:extLst>
                      <a:ext uri="{53640926-AAD7-44D8-BBD7-CCE9431645EC}">
                        <a14:shadowObscured xmlns:a14="http://schemas.microsoft.com/office/drawing/2010/main"/>
                      </a:ext>
                    </a:extLst>
                  </pic:spPr>
                </pic:pic>
              </a:graphicData>
            </a:graphic>
          </wp:inline>
        </w:drawing>
      </w:r>
    </w:p>
    <w:p w14:paraId="6B0B8DC3" w14:textId="77777777" w:rsidR="00E25244" w:rsidRPr="0036278A"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36278A">
        <w:rPr>
          <w:rFonts w:ascii="Times New Roman" w:eastAsia="SimSun" w:hAnsi="Times New Roman" w:cs="Times New Roman"/>
          <w:b/>
          <w:bCs/>
          <w:kern w:val="2"/>
          <w:sz w:val="22"/>
          <w:szCs w:val="20"/>
          <w:lang w:eastAsia="zh-CN"/>
        </w:rPr>
        <w:t xml:space="preserve">Figure </w:t>
      </w:r>
      <w:r w:rsidRPr="0036278A">
        <w:rPr>
          <w:rFonts w:ascii="Times New Roman" w:eastAsia="SimSun" w:hAnsi="Times New Roman" w:cs="Times New Roman"/>
          <w:b/>
          <w:bCs/>
          <w:kern w:val="2"/>
          <w:sz w:val="22"/>
          <w:szCs w:val="20"/>
          <w:lang w:eastAsia="zh-CN"/>
        </w:rPr>
        <w:fldChar w:fldCharType="begin"/>
      </w:r>
      <w:r w:rsidRPr="0036278A">
        <w:rPr>
          <w:rFonts w:ascii="Times New Roman" w:eastAsia="SimSun" w:hAnsi="Times New Roman" w:cs="Times New Roman"/>
          <w:b/>
          <w:bCs/>
          <w:kern w:val="2"/>
          <w:sz w:val="22"/>
          <w:szCs w:val="20"/>
          <w:lang w:eastAsia="zh-CN"/>
        </w:rPr>
        <w:instrText xml:space="preserve"> SEQ Figure \* ARABIC </w:instrText>
      </w:r>
      <w:r w:rsidRPr="0036278A">
        <w:rPr>
          <w:rFonts w:ascii="Times New Roman" w:eastAsia="SimSun" w:hAnsi="Times New Roman" w:cs="Times New Roman"/>
          <w:b/>
          <w:bCs/>
          <w:kern w:val="2"/>
          <w:sz w:val="22"/>
          <w:szCs w:val="20"/>
          <w:lang w:eastAsia="zh-CN"/>
        </w:rPr>
        <w:fldChar w:fldCharType="separate"/>
      </w:r>
      <w:r w:rsidRPr="0036278A">
        <w:rPr>
          <w:rFonts w:ascii="Times New Roman" w:eastAsia="SimSun" w:hAnsi="Times New Roman" w:cs="Times New Roman"/>
          <w:b/>
          <w:bCs/>
          <w:noProof/>
          <w:kern w:val="2"/>
          <w:sz w:val="22"/>
          <w:szCs w:val="20"/>
          <w:lang w:eastAsia="zh-CN"/>
        </w:rPr>
        <w:t>1</w:t>
      </w:r>
      <w:r w:rsidRPr="0036278A">
        <w:rPr>
          <w:rFonts w:ascii="Times New Roman" w:eastAsia="SimSun" w:hAnsi="Times New Roman" w:cs="Times New Roman"/>
          <w:b/>
          <w:bCs/>
          <w:kern w:val="2"/>
          <w:sz w:val="22"/>
          <w:szCs w:val="20"/>
          <w:lang w:eastAsia="zh-CN"/>
        </w:rPr>
        <w:fldChar w:fldCharType="end"/>
      </w:r>
      <w:r w:rsidRPr="0036278A">
        <w:rPr>
          <w:rFonts w:ascii="Times New Roman" w:eastAsia="SimSun" w:hAnsi="Times New Roman" w:cs="Times New Roman"/>
          <w:b/>
          <w:bCs/>
          <w:kern w:val="2"/>
          <w:sz w:val="22"/>
          <w:szCs w:val="20"/>
          <w:lang w:eastAsia="zh-CN"/>
        </w:rPr>
        <w:t xml:space="preserve"> Example of MAC PDU containing RAR from 38.321 [4]</w:t>
      </w:r>
    </w:p>
    <w:p w14:paraId="354A4F5A" w14:textId="77777777" w:rsidR="00E25244" w:rsidRPr="0036278A" w:rsidRDefault="00E25244" w:rsidP="00E25244">
      <w:pPr>
        <w:keepNext/>
        <w:spacing w:after="60"/>
        <w:jc w:val="center"/>
        <w:rPr>
          <w:rFonts w:ascii="Times New Roman" w:hAnsi="Times New Roman"/>
          <w:sz w:val="22"/>
        </w:rPr>
      </w:pPr>
      <w:r w:rsidRPr="0036278A">
        <w:rPr>
          <w:rFonts w:ascii="Times New Roman" w:hAnsi="Times New Roman"/>
          <w:noProof/>
          <w:sz w:val="22"/>
        </w:rPr>
        <w:drawing>
          <wp:inline distT="0" distB="0" distL="0" distR="0" wp14:anchorId="214AA282" wp14:editId="47491690">
            <wp:extent cx="3648075" cy="2903442"/>
            <wp:effectExtent l="0" t="0" r="0" b="0"/>
            <wp:docPr id="98836401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364011" name="Picture 1" descr="A screenshot of a computer&#10;&#10;Description automatically generated"/>
                    <pic:cNvPicPr/>
                  </pic:nvPicPr>
                  <pic:blipFill>
                    <a:blip r:embed="rId11"/>
                    <a:stretch>
                      <a:fillRect/>
                    </a:stretch>
                  </pic:blipFill>
                  <pic:spPr>
                    <a:xfrm>
                      <a:off x="0" y="0"/>
                      <a:ext cx="3651419" cy="2906103"/>
                    </a:xfrm>
                    <a:prstGeom prst="rect">
                      <a:avLst/>
                    </a:prstGeom>
                  </pic:spPr>
                </pic:pic>
              </a:graphicData>
            </a:graphic>
          </wp:inline>
        </w:drawing>
      </w:r>
    </w:p>
    <w:p w14:paraId="7ED2FD8B" w14:textId="77777777" w:rsidR="00E25244" w:rsidRPr="0036278A" w:rsidRDefault="00E25244" w:rsidP="00E25244">
      <w:pPr>
        <w:autoSpaceDE w:val="0"/>
        <w:autoSpaceDN w:val="0"/>
        <w:adjustRightInd w:val="0"/>
        <w:snapToGrid w:val="0"/>
        <w:spacing w:after="60"/>
        <w:jc w:val="center"/>
        <w:rPr>
          <w:rFonts w:ascii="Times New Roman" w:eastAsia="SimSun" w:hAnsi="Times New Roman" w:cs="Times New Roman"/>
          <w:b/>
          <w:bCs/>
          <w:kern w:val="2"/>
          <w:sz w:val="22"/>
          <w:szCs w:val="20"/>
          <w:lang w:eastAsia="zh-CN"/>
        </w:rPr>
      </w:pPr>
      <w:r w:rsidRPr="0036278A">
        <w:rPr>
          <w:rFonts w:ascii="Times New Roman" w:eastAsia="SimSun" w:hAnsi="Times New Roman" w:cs="Times New Roman"/>
          <w:b/>
          <w:bCs/>
          <w:kern w:val="2"/>
          <w:sz w:val="22"/>
          <w:szCs w:val="20"/>
          <w:lang w:eastAsia="zh-CN"/>
        </w:rPr>
        <w:t xml:space="preserve">Figure </w:t>
      </w:r>
      <w:r w:rsidRPr="0036278A">
        <w:rPr>
          <w:rFonts w:ascii="Times New Roman" w:eastAsia="SimSun" w:hAnsi="Times New Roman" w:cs="Times New Roman"/>
          <w:b/>
          <w:bCs/>
          <w:kern w:val="2"/>
          <w:sz w:val="22"/>
          <w:szCs w:val="20"/>
          <w:lang w:eastAsia="zh-CN"/>
        </w:rPr>
        <w:fldChar w:fldCharType="begin"/>
      </w:r>
      <w:r w:rsidRPr="0036278A">
        <w:rPr>
          <w:rFonts w:ascii="Times New Roman" w:eastAsia="SimSun" w:hAnsi="Times New Roman" w:cs="Times New Roman"/>
          <w:b/>
          <w:bCs/>
          <w:kern w:val="2"/>
          <w:sz w:val="22"/>
          <w:szCs w:val="20"/>
          <w:lang w:eastAsia="zh-CN"/>
        </w:rPr>
        <w:instrText xml:space="preserve"> SEQ Figure \* ARABIC </w:instrText>
      </w:r>
      <w:r w:rsidRPr="0036278A">
        <w:rPr>
          <w:rFonts w:ascii="Times New Roman" w:eastAsia="SimSun" w:hAnsi="Times New Roman" w:cs="Times New Roman"/>
          <w:b/>
          <w:bCs/>
          <w:kern w:val="2"/>
          <w:sz w:val="22"/>
          <w:szCs w:val="20"/>
          <w:lang w:eastAsia="zh-CN"/>
        </w:rPr>
        <w:fldChar w:fldCharType="separate"/>
      </w:r>
      <w:r w:rsidRPr="0036278A">
        <w:rPr>
          <w:rFonts w:ascii="Times New Roman" w:eastAsia="SimSun" w:hAnsi="Times New Roman" w:cs="Times New Roman"/>
          <w:b/>
          <w:bCs/>
          <w:noProof/>
          <w:kern w:val="2"/>
          <w:sz w:val="22"/>
          <w:szCs w:val="20"/>
          <w:lang w:eastAsia="zh-CN"/>
        </w:rPr>
        <w:t>2</w:t>
      </w:r>
      <w:r w:rsidRPr="0036278A">
        <w:rPr>
          <w:rFonts w:ascii="Times New Roman" w:eastAsia="SimSun" w:hAnsi="Times New Roman" w:cs="Times New Roman"/>
          <w:b/>
          <w:bCs/>
          <w:kern w:val="2"/>
          <w:sz w:val="22"/>
          <w:szCs w:val="20"/>
          <w:lang w:eastAsia="zh-CN"/>
        </w:rPr>
        <w:fldChar w:fldCharType="end"/>
      </w:r>
      <w:r w:rsidRPr="0036278A">
        <w:rPr>
          <w:rFonts w:ascii="Times New Roman" w:eastAsia="SimSun" w:hAnsi="Times New Roman" w:cs="Times New Roman"/>
          <w:b/>
          <w:bCs/>
          <w:kern w:val="2"/>
          <w:sz w:val="22"/>
          <w:szCs w:val="20"/>
          <w:lang w:eastAsia="zh-CN"/>
        </w:rPr>
        <w:t xml:space="preserve"> MAC RAR format from 38.321 [4]</w:t>
      </w:r>
    </w:p>
    <w:p w14:paraId="7F55B321" w14:textId="77777777" w:rsidR="00E25244" w:rsidRPr="0036278A" w:rsidRDefault="00E25244" w:rsidP="00E25244">
      <w:pPr>
        <w:spacing w:after="60"/>
        <w:rPr>
          <w:rFonts w:ascii="Times New Roman" w:hAnsi="Times New Roman"/>
          <w:sz w:val="22"/>
          <w:lang w:val="en-US" w:eastAsia="zh-CN"/>
        </w:rPr>
      </w:pPr>
      <w:r w:rsidRPr="0036278A">
        <w:rPr>
          <w:rFonts w:ascii="Times New Roman" w:hAnsi="Times New Roman"/>
          <w:sz w:val="22"/>
          <w:lang w:val="en-US" w:eastAsia="zh-CN"/>
        </w:rPr>
        <w:t>For the case of WUS response, we can follow similar principles as other SI acquisition where many RAR fields may not be relevant. For instance, as UE is not expected to go into RRC connected state after SIB1 reception, there is no need to provide timing advance command. Similarly, there may be no need to provide UL grant and TC-RNTI for the UE as we expect WUS procedure to only consist of PRACH and WUS response. Thereby, only RAPID field is expected to be used if WUS response message includes responses corresponding to different RACH resources.</w:t>
      </w:r>
    </w:p>
    <w:p w14:paraId="15C60016" w14:textId="0F7EB736" w:rsidR="00E25244" w:rsidRPr="0036278A"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293725" w:rsidRPr="0036278A">
        <w:rPr>
          <w:rFonts w:ascii="Times New Roman" w:eastAsia="SimSun" w:hAnsi="Times New Roman" w:cs="Times New Roman"/>
          <w:b/>
          <w:bCs/>
          <w:i/>
          <w:iCs/>
          <w:kern w:val="2"/>
          <w:sz w:val="22"/>
          <w:szCs w:val="20"/>
          <w:lang w:eastAsia="zh-CN"/>
        </w:rPr>
        <w:t>2</w:t>
      </w:r>
      <w:r w:rsidR="00991F56" w:rsidRPr="0036278A">
        <w:rPr>
          <w:rFonts w:ascii="Times New Roman" w:eastAsia="SimSun" w:hAnsi="Times New Roman" w:cs="Times New Roman"/>
          <w:b/>
          <w:bCs/>
          <w:i/>
          <w:iCs/>
          <w:kern w:val="2"/>
          <w:sz w:val="22"/>
          <w:szCs w:val="20"/>
          <w:lang w:eastAsia="zh-CN"/>
        </w:rPr>
        <w:t>6</w:t>
      </w:r>
      <w:r w:rsidR="00293725"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67FE12A6" w14:textId="77777777" w:rsidR="00E25244" w:rsidRPr="0036278A" w:rsidRDefault="00E25244" w:rsidP="00AA6E1A">
      <w:pPr>
        <w:spacing w:after="60"/>
        <w:jc w:val="both"/>
        <w:rPr>
          <w:rFonts w:ascii="Times New Roman" w:hAnsi="Times New Roman"/>
          <w:sz w:val="22"/>
          <w:lang w:val="en-US" w:eastAsia="zh-CN"/>
        </w:rPr>
      </w:pPr>
      <w:r w:rsidRPr="0036278A">
        <w:rPr>
          <w:rFonts w:ascii="Times New Roman" w:hAnsi="Times New Roman"/>
          <w:sz w:val="22"/>
          <w:lang w:val="en-US" w:eastAsia="zh-CN"/>
        </w:rPr>
        <w:t xml:space="preserve">To receive the WUS response, UE needs to be configured with the CORESET and search space configuration. Currently, RAR response is provided using Type1-PDCCH CSS set which is configured to the UE using ra-SearchSpace in PDCCH-ConfigCommon. Similarly, for on-demand SIB1 operation, the </w:t>
      </w:r>
      <w:r w:rsidRPr="0036278A">
        <w:rPr>
          <w:rFonts w:ascii="Times New Roman" w:hAnsi="Times New Roman"/>
          <w:sz w:val="22"/>
          <w:lang w:val="en-US" w:eastAsia="zh-CN"/>
        </w:rPr>
        <w:lastRenderedPageBreak/>
        <w:t>search space and CORESET (if required) which shall be used for reception of WUS response message can be provided within the WUS configuration.</w:t>
      </w:r>
    </w:p>
    <w:p w14:paraId="191E4F29" w14:textId="4A7AFFD2" w:rsidR="00E25244" w:rsidRPr="0036278A" w:rsidRDefault="00E25244" w:rsidP="00E25244">
      <w:pPr>
        <w:autoSpaceDE w:val="0"/>
        <w:autoSpaceDN w:val="0"/>
        <w:adjustRightInd w:val="0"/>
        <w:snapToGrid w:val="0"/>
        <w:spacing w:after="120"/>
        <w:jc w:val="both"/>
        <w:rPr>
          <w:rFonts w:ascii="Times New Roman" w:eastAsia="SimSun" w:hAnsi="Times New Roman" w:cs="Times New Roman"/>
          <w:b/>
          <w:bCs/>
          <w:i/>
          <w:iCs/>
          <w:kern w:val="2"/>
          <w:sz w:val="22"/>
          <w:szCs w:val="20"/>
          <w:lang w:val="en-US" w:eastAsia="zh-CN"/>
        </w:rPr>
      </w:pPr>
      <w:r w:rsidRPr="0036278A">
        <w:rPr>
          <w:rFonts w:ascii="Times New Roman" w:eastAsia="SimSun" w:hAnsi="Times New Roman" w:cs="Times New Roman"/>
          <w:b/>
          <w:bCs/>
          <w:i/>
          <w:iCs/>
          <w:kern w:val="2"/>
          <w:sz w:val="22"/>
          <w:szCs w:val="20"/>
          <w:lang w:eastAsia="zh-CN"/>
        </w:rPr>
        <w:t xml:space="preserve">Proposal </w:t>
      </w:r>
      <w:r w:rsidR="00293725" w:rsidRPr="0036278A">
        <w:rPr>
          <w:rFonts w:ascii="Times New Roman" w:eastAsia="SimSun" w:hAnsi="Times New Roman" w:cs="Times New Roman"/>
          <w:b/>
          <w:bCs/>
          <w:i/>
          <w:iCs/>
          <w:kern w:val="2"/>
          <w:sz w:val="22"/>
          <w:szCs w:val="20"/>
          <w:lang w:eastAsia="zh-CN"/>
        </w:rPr>
        <w:t>2</w:t>
      </w:r>
      <w:r w:rsidR="00991F56" w:rsidRPr="0036278A">
        <w:rPr>
          <w:rFonts w:ascii="Times New Roman" w:eastAsia="SimSun" w:hAnsi="Times New Roman" w:cs="Times New Roman"/>
          <w:b/>
          <w:bCs/>
          <w:i/>
          <w:iCs/>
          <w:kern w:val="2"/>
          <w:sz w:val="22"/>
          <w:szCs w:val="20"/>
          <w:lang w:eastAsia="zh-CN"/>
        </w:rPr>
        <w:t>7</w:t>
      </w:r>
      <w:r w:rsidR="00293725" w:rsidRPr="0036278A">
        <w:rPr>
          <w:rFonts w:ascii="Times New Roman" w:eastAsia="SimSun" w:hAnsi="Times New Roman" w:cs="Times New Roman"/>
          <w:b/>
          <w:bCs/>
          <w:i/>
          <w:iCs/>
          <w:kern w:val="2"/>
          <w:sz w:val="22"/>
          <w:szCs w:val="20"/>
          <w:lang w:eastAsia="zh-CN"/>
        </w:rPr>
        <w:t>:</w:t>
      </w:r>
      <w:r w:rsidR="00293725" w:rsidRPr="0036278A">
        <w:rPr>
          <w:rFonts w:ascii="Times New Roman" w:eastAsia="SimSun" w:hAnsi="Times New Roman" w:cs="Times New Roman"/>
          <w:b/>
          <w:bCs/>
          <w:i/>
          <w:iCs/>
          <w:kern w:val="2"/>
          <w:sz w:val="22"/>
          <w:szCs w:val="20"/>
          <w:lang w:eastAsia="zh-CN"/>
        </w:rPr>
        <w:tab/>
      </w:r>
      <w:r w:rsidRPr="0036278A">
        <w:rPr>
          <w:rFonts w:ascii="Times New Roman" w:eastAsia="SimSun" w:hAnsi="Times New Roman" w:cs="Times New Roman"/>
          <w:b/>
          <w:bCs/>
          <w:i/>
          <w:iCs/>
          <w:kern w:val="2"/>
          <w:sz w:val="22"/>
          <w:szCs w:val="20"/>
          <w:lang w:eastAsia="zh-CN"/>
        </w:rPr>
        <w:t>WUS configuration should include the search space and CORESET configuration for receiving WUS response message.</w:t>
      </w:r>
    </w:p>
    <w:p w14:paraId="3ACF9E1A" w14:textId="77777777" w:rsidR="00E25244" w:rsidRPr="0036278A" w:rsidRDefault="00E25244" w:rsidP="00AA6E1A">
      <w:pPr>
        <w:spacing w:after="60"/>
        <w:jc w:val="both"/>
        <w:rPr>
          <w:rFonts w:ascii="Times New Roman" w:hAnsi="Times New Roman"/>
          <w:sz w:val="22"/>
          <w:lang w:val="en-US" w:eastAsia="zh-CN"/>
        </w:rPr>
      </w:pPr>
      <w:r w:rsidRPr="0036278A">
        <w:rPr>
          <w:rFonts w:ascii="Times New Roman" w:hAnsi="Times New Roman"/>
          <w:sz w:val="22"/>
          <w:lang w:val="en-US" w:eastAsia="zh-CN"/>
        </w:rPr>
        <w:t>Given the short payload size of the message, it is worthwhile to discuss if the response message can be transmitted using DCI instead of MAC CE. DCI based signaling would be especially beneficial when WUS resources are configured independent of other RACH resources, in which case there may be no need to multiplex RAR messages for different RACH resources within the WUS response message. If the DCI based transmission is considered less robust, then network may perform multiple repetitions of the DCI during the response window. In the worst-case scenario, if the DCI is not received then UE is expected to retry WUS transmission, and the procedure should work seamlessly.</w:t>
      </w:r>
    </w:p>
    <w:p w14:paraId="49F12CDA" w14:textId="15BFE099" w:rsidR="00E25244" w:rsidRPr="0036278A" w:rsidRDefault="00E25244" w:rsidP="00E2524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00293725" w:rsidRPr="0036278A">
        <w:rPr>
          <w:rFonts w:ascii="Times New Roman" w:eastAsia="SimSun" w:hAnsi="Times New Roman" w:cs="Times New Roman"/>
          <w:b/>
          <w:bCs/>
          <w:i/>
          <w:iCs/>
          <w:kern w:val="2"/>
          <w:sz w:val="22"/>
          <w:szCs w:val="20"/>
          <w:lang w:eastAsia="zh-CN"/>
        </w:rPr>
        <w:t>2</w:t>
      </w:r>
      <w:r w:rsidR="00991F56" w:rsidRPr="0036278A">
        <w:rPr>
          <w:rFonts w:ascii="Times New Roman" w:eastAsia="SimSun" w:hAnsi="Times New Roman" w:cs="Times New Roman"/>
          <w:b/>
          <w:bCs/>
          <w:i/>
          <w:iCs/>
          <w:kern w:val="2"/>
          <w:sz w:val="22"/>
          <w:szCs w:val="20"/>
          <w:lang w:eastAsia="zh-CN"/>
        </w:rPr>
        <w:t>8</w:t>
      </w:r>
      <w:r w:rsidR="00293725"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 xml:space="preserve">RAN1 to study DCI based WUS response from the network. </w:t>
      </w:r>
    </w:p>
    <w:p w14:paraId="2A18C303" w14:textId="77777777" w:rsidR="00D70A6B" w:rsidRPr="0036278A" w:rsidRDefault="00D70A6B" w:rsidP="003A2D5A">
      <w:pPr>
        <w:contextualSpacing/>
        <w:textAlignment w:val="baseline"/>
        <w:rPr>
          <w:rFonts w:ascii="Times New Roman" w:eastAsia="Meiryo" w:hAnsi="Times New Roman" w:cs="Times New Roman"/>
          <w:sz w:val="22"/>
          <w:szCs w:val="22"/>
          <w:lang w:val="en-US"/>
        </w:rPr>
      </w:pPr>
    </w:p>
    <w:p w14:paraId="64141AB6" w14:textId="003AD2C7" w:rsidR="00364697" w:rsidRPr="0036278A" w:rsidRDefault="00364697" w:rsidP="00A94799">
      <w:pPr>
        <w:pStyle w:val="Heading1"/>
        <w:spacing w:before="240" w:after="240"/>
        <w:ind w:left="578" w:hanging="578"/>
        <w:rPr>
          <w:lang w:eastAsia="zh-CN"/>
        </w:rPr>
      </w:pPr>
      <w:r w:rsidRPr="0036278A">
        <w:rPr>
          <w:lang w:eastAsia="zh-CN"/>
        </w:rPr>
        <w:t>Conclusion</w:t>
      </w:r>
    </w:p>
    <w:p w14:paraId="72519D1E" w14:textId="06BF13D6" w:rsidR="00364697" w:rsidRPr="0036278A" w:rsidRDefault="00364697" w:rsidP="00A94799">
      <w:pPr>
        <w:spacing w:before="240" w:after="240"/>
        <w:jc w:val="both"/>
        <w:rPr>
          <w:rFonts w:ascii="Times New Roman" w:hAnsi="Times New Roman" w:cs="Times New Roman"/>
          <w:sz w:val="22"/>
          <w:szCs w:val="22"/>
          <w:lang w:eastAsia="zh-CN"/>
        </w:rPr>
      </w:pPr>
      <w:r w:rsidRPr="0036278A">
        <w:rPr>
          <w:rFonts w:ascii="Times New Roman" w:hAnsi="Times New Roman" w:cs="Times New Roman"/>
          <w:sz w:val="22"/>
          <w:szCs w:val="22"/>
          <w:lang w:eastAsia="zh-CN"/>
        </w:rPr>
        <w:t xml:space="preserve">From the discussion, we have </w:t>
      </w:r>
      <w:r w:rsidR="00DC5333" w:rsidRPr="0036278A">
        <w:rPr>
          <w:rFonts w:ascii="Times New Roman" w:hAnsi="Times New Roman" w:cs="Times New Roman"/>
          <w:sz w:val="22"/>
          <w:szCs w:val="22"/>
          <w:lang w:eastAsia="zh-CN"/>
        </w:rPr>
        <w:t xml:space="preserve">the </w:t>
      </w:r>
      <w:r w:rsidRPr="0036278A">
        <w:rPr>
          <w:rFonts w:ascii="Times New Roman" w:hAnsi="Times New Roman" w:cs="Times New Roman"/>
          <w:sz w:val="22"/>
          <w:szCs w:val="22"/>
          <w:lang w:eastAsia="zh-CN"/>
        </w:rPr>
        <w:t xml:space="preserve">following </w:t>
      </w:r>
      <w:r w:rsidR="00C04C9C">
        <w:rPr>
          <w:rFonts w:ascii="Times New Roman" w:hAnsi="Times New Roman" w:cs="Times New Roman"/>
          <w:sz w:val="22"/>
          <w:szCs w:val="22"/>
          <w:lang w:eastAsia="zh-CN"/>
        </w:rPr>
        <w:t>ob</w:t>
      </w:r>
      <w:r w:rsidR="002B499D">
        <w:rPr>
          <w:rFonts w:ascii="Times New Roman" w:hAnsi="Times New Roman" w:cs="Times New Roman"/>
          <w:sz w:val="22"/>
          <w:szCs w:val="22"/>
          <w:lang w:eastAsia="zh-CN"/>
        </w:rPr>
        <w:t xml:space="preserve">servations and </w:t>
      </w:r>
      <w:r w:rsidRPr="0036278A">
        <w:rPr>
          <w:rFonts w:ascii="Times New Roman" w:hAnsi="Times New Roman" w:cs="Times New Roman"/>
          <w:sz w:val="22"/>
          <w:szCs w:val="22"/>
          <w:lang w:eastAsia="zh-CN"/>
        </w:rPr>
        <w:t>proposals</w:t>
      </w:r>
      <w:r w:rsidR="005E7BB1" w:rsidRPr="0036278A">
        <w:rPr>
          <w:rFonts w:ascii="Times New Roman" w:hAnsi="Times New Roman" w:cs="Times New Roman"/>
          <w:sz w:val="22"/>
          <w:szCs w:val="22"/>
          <w:lang w:eastAsia="zh-CN"/>
        </w:rPr>
        <w:t>:</w:t>
      </w:r>
    </w:p>
    <w:bookmarkEnd w:id="8"/>
    <w:bookmarkEnd w:id="18"/>
    <w:bookmarkEnd w:id="19"/>
    <w:bookmarkEnd w:id="20"/>
    <w:p w14:paraId="22C7A1A7" w14:textId="77777777" w:rsidR="008060BC" w:rsidRPr="0036278A" w:rsidRDefault="008060BC" w:rsidP="007A457A">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en-US"/>
        </w:rPr>
      </w:pPr>
      <w:r w:rsidRPr="0036278A">
        <w:rPr>
          <w:rFonts w:ascii="Times New Roman" w:eastAsia="SimSun" w:hAnsi="Times New Roman" w:cs="Times New Roman"/>
          <w:b/>
          <w:bCs/>
          <w:i/>
          <w:iCs/>
          <w:kern w:val="2"/>
          <w:sz w:val="22"/>
          <w:szCs w:val="20"/>
          <w:lang w:eastAsia="zh-CN"/>
        </w:rPr>
        <w:t xml:space="preserve">Observation </w:t>
      </w:r>
      <w:r w:rsidRPr="0036278A">
        <w:rPr>
          <w:rFonts w:ascii="Times New Roman" w:eastAsia="SimSun" w:hAnsi="Times New Roman" w:cs="Times New Roman"/>
          <w:b/>
          <w:bCs/>
          <w:i/>
          <w:iCs/>
          <w:kern w:val="2"/>
          <w:sz w:val="22"/>
          <w:szCs w:val="20"/>
          <w:lang w:eastAsia="zh-CN"/>
        </w:rPr>
        <w:fldChar w:fldCharType="begin"/>
      </w:r>
      <w:r w:rsidRPr="0036278A">
        <w:rPr>
          <w:rFonts w:ascii="Times New Roman" w:eastAsia="SimSun" w:hAnsi="Times New Roman" w:cs="Times New Roman"/>
          <w:b/>
          <w:bCs/>
          <w:i/>
          <w:iCs/>
          <w:kern w:val="2"/>
          <w:sz w:val="22"/>
          <w:szCs w:val="20"/>
          <w:lang w:eastAsia="zh-CN"/>
        </w:rPr>
        <w:instrText xml:space="preserve"> SEQ Observation \* ARABIC </w:instrText>
      </w:r>
      <w:r w:rsidRPr="0036278A">
        <w:rPr>
          <w:rFonts w:ascii="Times New Roman" w:eastAsia="SimSun" w:hAnsi="Times New Roman" w:cs="Times New Roman"/>
          <w:b/>
          <w:bCs/>
          <w:i/>
          <w:iCs/>
          <w:kern w:val="2"/>
          <w:sz w:val="22"/>
          <w:szCs w:val="20"/>
          <w:lang w:eastAsia="zh-CN"/>
        </w:rPr>
        <w:fldChar w:fldCharType="separate"/>
      </w:r>
      <w:r w:rsidRPr="0036278A">
        <w:rPr>
          <w:rFonts w:ascii="Times New Roman" w:eastAsia="SimSun" w:hAnsi="Times New Roman" w:cs="Times New Roman"/>
          <w:b/>
          <w:bCs/>
          <w:i/>
          <w:iCs/>
          <w:noProof/>
          <w:kern w:val="2"/>
          <w:sz w:val="22"/>
          <w:szCs w:val="20"/>
          <w:lang w:eastAsia="zh-CN"/>
        </w:rPr>
        <w:t>1</w:t>
      </w:r>
      <w:r w:rsidRPr="0036278A">
        <w:rPr>
          <w:rFonts w:ascii="Times New Roman" w:eastAsia="SimSun" w:hAnsi="Times New Roman" w:cs="Times New Roman"/>
          <w:b/>
          <w:bCs/>
          <w:i/>
          <w:iCs/>
          <w:kern w:val="2"/>
          <w:sz w:val="22"/>
          <w:szCs w:val="20"/>
          <w:lang w:eastAsia="zh-CN"/>
        </w:rPr>
        <w:fldChar w:fldCharType="end"/>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Case-2 may result in increased power consumption for NES cell when the arrival rate of UEs for camping is medium to high. Case-3 can ensure low power consumption for NES cell and only marginal increase in power consumption for Cel-A.</w:t>
      </w:r>
    </w:p>
    <w:p w14:paraId="5F913605" w14:textId="582CAF4C" w:rsidR="008060BC" w:rsidRPr="0036278A" w:rsidRDefault="008060BC" w:rsidP="007A457A">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en-US"/>
        </w:rPr>
      </w:pPr>
      <w:r w:rsidRPr="0036278A">
        <w:rPr>
          <w:rFonts w:ascii="Times New Roman" w:eastAsia="SimSun" w:hAnsi="Times New Roman" w:cs="Times New Roman"/>
          <w:b/>
          <w:bCs/>
          <w:i/>
          <w:iCs/>
          <w:kern w:val="2"/>
          <w:sz w:val="22"/>
          <w:szCs w:val="20"/>
          <w:lang w:eastAsia="zh-CN"/>
        </w:rPr>
        <w:t xml:space="preserve">Proposal </w:t>
      </w:r>
      <w:r w:rsidRPr="0036278A">
        <w:rPr>
          <w:rFonts w:ascii="Times New Roman" w:eastAsia="SimSun" w:hAnsi="Times New Roman" w:cs="Times New Roman"/>
          <w:b/>
          <w:bCs/>
          <w:i/>
          <w:iCs/>
          <w:kern w:val="2"/>
          <w:sz w:val="22"/>
          <w:szCs w:val="20"/>
          <w:lang w:eastAsia="zh-CN"/>
        </w:rPr>
        <w:fldChar w:fldCharType="begin"/>
      </w:r>
      <w:r w:rsidRPr="0036278A">
        <w:rPr>
          <w:rFonts w:ascii="Times New Roman" w:eastAsia="SimSun" w:hAnsi="Times New Roman" w:cs="Times New Roman"/>
          <w:b/>
          <w:bCs/>
          <w:i/>
          <w:iCs/>
          <w:kern w:val="2"/>
          <w:sz w:val="22"/>
          <w:szCs w:val="20"/>
          <w:lang w:eastAsia="zh-CN"/>
        </w:rPr>
        <w:instrText xml:space="preserve"> SEQ Proposal \* ARABIC </w:instrText>
      </w:r>
      <w:r w:rsidRPr="0036278A">
        <w:rPr>
          <w:rFonts w:ascii="Times New Roman" w:eastAsia="SimSun" w:hAnsi="Times New Roman" w:cs="Times New Roman"/>
          <w:b/>
          <w:bCs/>
          <w:i/>
          <w:iCs/>
          <w:kern w:val="2"/>
          <w:sz w:val="22"/>
          <w:szCs w:val="20"/>
          <w:lang w:eastAsia="zh-CN"/>
        </w:rPr>
        <w:fldChar w:fldCharType="separate"/>
      </w:r>
      <w:r w:rsidRPr="0036278A">
        <w:rPr>
          <w:rFonts w:ascii="Times New Roman" w:eastAsia="SimSun" w:hAnsi="Times New Roman" w:cs="Times New Roman"/>
          <w:b/>
          <w:bCs/>
          <w:i/>
          <w:iCs/>
          <w:noProof/>
          <w:kern w:val="2"/>
          <w:sz w:val="22"/>
          <w:szCs w:val="20"/>
          <w:lang w:eastAsia="zh-CN"/>
        </w:rPr>
        <w:t>1</w:t>
      </w:r>
      <w:r w:rsidRPr="0036278A">
        <w:rPr>
          <w:rFonts w:ascii="Times New Roman" w:eastAsia="SimSun" w:hAnsi="Times New Roman" w:cs="Times New Roman"/>
          <w:b/>
          <w:bCs/>
          <w:i/>
          <w:iCs/>
          <w:kern w:val="2"/>
          <w:sz w:val="22"/>
          <w:szCs w:val="20"/>
          <w:lang w:eastAsia="zh-CN"/>
        </w:rPr>
        <w:fldChar w:fldCharType="end"/>
      </w:r>
      <w:r w:rsidRPr="0036278A">
        <w:rPr>
          <w:rFonts w:ascii="Times New Roman" w:eastAsia="SimSun" w:hAnsi="Times New Roman" w:cs="Times New Roman"/>
          <w:b/>
          <w:bCs/>
          <w:i/>
          <w:iCs/>
          <w:kern w:val="2"/>
          <w:sz w:val="22"/>
          <w:szCs w:val="20"/>
          <w:lang w:eastAsia="zh-CN"/>
        </w:rPr>
        <w:t>:</w:t>
      </w:r>
      <w:r w:rsidR="00374692">
        <w:rPr>
          <w:rFonts w:ascii="Times New Roman" w:eastAsia="SimSun" w:hAnsi="Times New Roman" w:cs="Times New Roman"/>
          <w:b/>
          <w:bCs/>
          <w:i/>
          <w:iCs/>
          <w:kern w:val="2"/>
          <w:sz w:val="22"/>
          <w:szCs w:val="20"/>
          <w:lang w:eastAsia="zh-CN"/>
        </w:rPr>
        <w:t xml:space="preserve"> </w:t>
      </w:r>
      <w:r w:rsidRPr="0036278A">
        <w:rPr>
          <w:rFonts w:ascii="Times New Roman" w:eastAsia="SimSun" w:hAnsi="Times New Roman" w:cs="Times New Roman"/>
          <w:b/>
          <w:bCs/>
          <w:i/>
          <w:iCs/>
          <w:kern w:val="2"/>
          <w:sz w:val="22"/>
          <w:szCs w:val="20"/>
          <w:lang w:eastAsia="zh-CN"/>
        </w:rPr>
        <w:t xml:space="preserve">Support both Case-2 and Case-3 for on-demand SIB1 operation. </w:t>
      </w:r>
    </w:p>
    <w:p w14:paraId="7C09F590" w14:textId="77777777" w:rsidR="008060BC" w:rsidRPr="0036278A" w:rsidRDefault="008060BC" w:rsidP="007A457A">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en-US"/>
        </w:rPr>
      </w:pPr>
      <w:r w:rsidRPr="0036278A">
        <w:rPr>
          <w:rFonts w:ascii="Times New Roman" w:eastAsia="SimSun" w:hAnsi="Times New Roman" w:cs="Times New Roman"/>
          <w:b/>
          <w:bCs/>
          <w:i/>
          <w:iCs/>
          <w:kern w:val="2"/>
          <w:sz w:val="22"/>
          <w:szCs w:val="20"/>
          <w:lang w:eastAsia="zh-CN"/>
        </w:rPr>
        <w:t>Proposal 2: For the study of on-demand SIB1 operation, RAN1 to prioritise discussion of Scenario-1  (UE requests SIB1 to camp on NES cell).</w:t>
      </w:r>
    </w:p>
    <w:p w14:paraId="5DE46996" w14:textId="77777777" w:rsidR="00BF4EF1" w:rsidRPr="0036278A" w:rsidRDefault="00BF4EF1" w:rsidP="007A457A">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Proposal 3: Configuration of Type 0 PDCCH monitoring occasions for on-demand SIB1 can be provided using pdcch-ConfigSIB1 of MIB as in legacy.</w:t>
      </w:r>
    </w:p>
    <w:p w14:paraId="5C2A2C24" w14:textId="77777777" w:rsidR="00BF1A95" w:rsidRPr="0036278A" w:rsidRDefault="00BF1A95" w:rsidP="007A457A">
      <w:pPr>
        <w:snapToGrid w:val="0"/>
        <w:spacing w:before="100" w:beforeAutospacing="1" w:after="100" w:afterAutospacing="1"/>
        <w:rPr>
          <w:rFonts w:ascii="Times New Roman" w:hAnsi="Times New Roman" w:cs="Times New Roman"/>
          <w:b/>
          <w:bCs/>
          <w:i/>
          <w:iCs/>
          <w:sz w:val="22"/>
          <w:szCs w:val="22"/>
          <w:lang w:val="en-US" w:eastAsia="en-US"/>
        </w:rPr>
      </w:pPr>
      <w:r w:rsidRPr="0036278A">
        <w:rPr>
          <w:rFonts w:ascii="Times New Roman" w:hAnsi="Times New Roman" w:cs="Times New Roman"/>
          <w:b/>
          <w:bCs/>
          <w:i/>
          <w:iCs/>
          <w:sz w:val="22"/>
          <w:szCs w:val="22"/>
          <w:lang w:val="en-US" w:eastAsia="en-US"/>
        </w:rPr>
        <w:t>Proposal 4: Upon SIB1 on-demand request, SIB1 may be monitored for a specified duration (i.e. Option 1: SIB1 monitoring occasions within a time window), from the first period after WUS acknowledgement from gNB.</w:t>
      </w:r>
    </w:p>
    <w:p w14:paraId="7904C1E5" w14:textId="77777777" w:rsidR="00BF1A95" w:rsidRPr="0036278A" w:rsidRDefault="00BF1A95" w:rsidP="007A457A">
      <w:pPr>
        <w:snapToGrid w:val="0"/>
        <w:spacing w:before="100" w:beforeAutospacing="1" w:after="100" w:afterAutospacing="1"/>
        <w:rPr>
          <w:rFonts w:ascii="Times New Roman" w:eastAsia="SimSun" w:hAnsi="Times New Roman" w:cs="Times New Roman"/>
          <w:b/>
          <w:i/>
          <w:sz w:val="22"/>
          <w:szCs w:val="22"/>
          <w:lang w:eastAsia="zh-CN"/>
        </w:rPr>
      </w:pPr>
      <w:r w:rsidRPr="0036278A">
        <w:rPr>
          <w:rFonts w:ascii="Times New Roman" w:eastAsia="SimSun" w:hAnsi="Times New Roman" w:cs="Times New Roman"/>
          <w:b/>
          <w:i/>
          <w:sz w:val="22"/>
          <w:szCs w:val="22"/>
          <w:lang w:eastAsia="zh-CN"/>
        </w:rPr>
        <w:t>Proposal 5: The length of the time window can be one or more legacy SIB1 periodicity which may be defined implicitly or indicated via DCI format 1_0.</w:t>
      </w:r>
    </w:p>
    <w:p w14:paraId="6FE3A92C" w14:textId="77777777" w:rsidR="00A57C71" w:rsidRPr="0036278A" w:rsidRDefault="00A57C71" w:rsidP="007A457A">
      <w:pPr>
        <w:snapToGrid w:val="0"/>
        <w:spacing w:before="100" w:beforeAutospacing="1" w:after="100" w:afterAutospacing="1"/>
        <w:jc w:val="both"/>
        <w:rPr>
          <w:rFonts w:ascii="Times New Roman" w:eastAsia="PMingLiU" w:hAnsi="Times New Roman" w:cs="Times New Roman"/>
          <w:b/>
          <w:bCs/>
          <w:i/>
          <w:iCs/>
          <w:sz w:val="22"/>
          <w:szCs w:val="22"/>
          <w:lang w:eastAsia="zh-TW"/>
        </w:rPr>
      </w:pPr>
      <w:r w:rsidRPr="0036278A">
        <w:rPr>
          <w:rFonts w:ascii="Times New Roman" w:hAnsi="Times New Roman"/>
          <w:b/>
          <w:bCs/>
          <w:i/>
          <w:iCs/>
          <w:sz w:val="22"/>
        </w:rPr>
        <w:t>Proposal 6: WUS response message may contain the information on the start timing from which UE can expect transmission of SIB1 from the gNB.</w:t>
      </w:r>
    </w:p>
    <w:p w14:paraId="5A337B0E" w14:textId="77777777" w:rsidR="00A57C71" w:rsidRPr="0036278A" w:rsidRDefault="00A57C71" w:rsidP="007A457A">
      <w:pPr>
        <w:autoSpaceDE w:val="0"/>
        <w:autoSpaceDN w:val="0"/>
        <w:adjustRightInd w:val="0"/>
        <w:snapToGrid w:val="0"/>
        <w:spacing w:before="100" w:beforeAutospacing="1" w:after="100" w:afterAutospacing="1"/>
        <w:jc w:val="both"/>
        <w:rPr>
          <w:rFonts w:ascii="Times New Roman" w:eastAsia="PMingLiU" w:hAnsi="Times New Roman" w:cs="Times New Roman"/>
          <w:b/>
          <w:bCs/>
          <w:i/>
          <w:iCs/>
          <w:kern w:val="2"/>
          <w:sz w:val="22"/>
          <w:szCs w:val="22"/>
          <w:lang w:eastAsia="zh-TW"/>
        </w:rPr>
      </w:pPr>
      <w:r w:rsidRPr="0036278A">
        <w:rPr>
          <w:rFonts w:ascii="Times New Roman" w:eastAsia="SimSun" w:hAnsi="Times New Roman" w:cs="Times New Roman"/>
          <w:b/>
          <w:bCs/>
          <w:i/>
          <w:iCs/>
          <w:kern w:val="2"/>
          <w:sz w:val="22"/>
          <w:szCs w:val="20"/>
          <w:lang w:eastAsia="zh-CN"/>
        </w:rPr>
        <w:t xml:space="preserve">Proposal </w:t>
      </w:r>
      <w:r w:rsidRPr="0036278A">
        <w:rPr>
          <w:rFonts w:ascii="Times New Roman" w:eastAsia="SimSun" w:hAnsi="Times New Roman" w:cs="Times New Roman"/>
          <w:b/>
          <w:bCs/>
          <w:i/>
          <w:iCs/>
          <w:kern w:val="2"/>
          <w:sz w:val="22"/>
          <w:szCs w:val="20"/>
          <w:lang w:eastAsia="zh-CN"/>
        </w:rPr>
        <w:fldChar w:fldCharType="begin"/>
      </w:r>
      <w:r w:rsidRPr="0036278A">
        <w:rPr>
          <w:rFonts w:ascii="Times New Roman" w:eastAsia="SimSun" w:hAnsi="Times New Roman" w:cs="Times New Roman"/>
          <w:b/>
          <w:bCs/>
          <w:i/>
          <w:iCs/>
          <w:kern w:val="2"/>
          <w:sz w:val="22"/>
          <w:szCs w:val="20"/>
          <w:lang w:eastAsia="zh-CN"/>
        </w:rPr>
        <w:instrText xml:space="preserve"> SEQ Proposal \* ARABIC </w:instrText>
      </w:r>
      <w:r w:rsidRPr="0036278A">
        <w:rPr>
          <w:rFonts w:ascii="Times New Roman" w:eastAsia="SimSun" w:hAnsi="Times New Roman" w:cs="Times New Roman"/>
          <w:b/>
          <w:bCs/>
          <w:i/>
          <w:iCs/>
          <w:kern w:val="2"/>
          <w:sz w:val="22"/>
          <w:szCs w:val="20"/>
          <w:lang w:eastAsia="zh-CN"/>
        </w:rPr>
        <w:fldChar w:fldCharType="separate"/>
      </w:r>
      <w:r w:rsidRPr="0036278A">
        <w:rPr>
          <w:rFonts w:ascii="Times New Roman" w:eastAsia="SimSun" w:hAnsi="Times New Roman" w:cs="Times New Roman"/>
          <w:b/>
          <w:bCs/>
          <w:i/>
          <w:iCs/>
          <w:noProof/>
          <w:kern w:val="2"/>
          <w:sz w:val="22"/>
          <w:szCs w:val="20"/>
          <w:lang w:eastAsia="zh-CN"/>
        </w:rPr>
        <w:t>7:</w:t>
      </w:r>
      <w:r w:rsidRPr="0036278A">
        <w:rPr>
          <w:rFonts w:ascii="Times New Roman" w:eastAsia="SimSun" w:hAnsi="Times New Roman" w:cs="Times New Roman"/>
          <w:b/>
          <w:bCs/>
          <w:i/>
          <w:iCs/>
          <w:kern w:val="2"/>
          <w:sz w:val="22"/>
          <w:szCs w:val="20"/>
          <w:lang w:eastAsia="zh-CN"/>
        </w:rPr>
        <w:fldChar w:fldCharType="end"/>
      </w:r>
      <w:r w:rsidRPr="0036278A">
        <w:rPr>
          <w:rFonts w:ascii="Times New Roman" w:eastAsia="SimSun" w:hAnsi="Times New Roman" w:cs="Times New Roman"/>
          <w:b/>
          <w:bCs/>
          <w:i/>
          <w:iCs/>
          <w:kern w:val="2"/>
          <w:sz w:val="22"/>
          <w:szCs w:val="20"/>
          <w:lang w:eastAsia="zh-CN"/>
        </w:rPr>
        <w:t xml:space="preserve"> The information of time duration for which UE monitors Type 0 PDCCH occasions for on-demand SIB1 can be configured by the WUS configuration.</w:t>
      </w:r>
    </w:p>
    <w:p w14:paraId="67C94C49" w14:textId="77777777" w:rsidR="00BC3C32" w:rsidRPr="0036278A" w:rsidRDefault="00BC3C32" w:rsidP="007A457A">
      <w:pPr>
        <w:snapToGrid w:val="0"/>
        <w:spacing w:before="100" w:beforeAutospacing="1" w:after="100" w:afterAutospacing="1"/>
        <w:jc w:val="both"/>
        <w:rPr>
          <w:rFonts w:ascii="Times New Roman" w:eastAsia="SimSun" w:hAnsi="Times New Roman" w:cs="Times New Roman"/>
          <w:b/>
          <w:i/>
          <w:sz w:val="22"/>
          <w:szCs w:val="22"/>
          <w:lang w:eastAsia="zh-CN"/>
        </w:rPr>
      </w:pPr>
      <w:r w:rsidRPr="0036278A">
        <w:rPr>
          <w:rFonts w:ascii="Times New Roman" w:eastAsia="SimSun" w:hAnsi="Times New Roman" w:cs="Times New Roman"/>
          <w:b/>
          <w:i/>
          <w:sz w:val="22"/>
          <w:szCs w:val="22"/>
          <w:lang w:eastAsia="zh-CN"/>
        </w:rPr>
        <w:t>Proposal 8: Paging information on Cell A may include the WUS configuration for the UE to be camped on NES cell in idle or inactive mode.</w:t>
      </w:r>
    </w:p>
    <w:p w14:paraId="30806E61" w14:textId="0EA4DA77" w:rsidR="00BC3C32" w:rsidRPr="0036278A" w:rsidRDefault="00BC3C32" w:rsidP="007A457A">
      <w:pPr>
        <w:snapToGrid w:val="0"/>
        <w:spacing w:before="100" w:beforeAutospacing="1" w:after="100" w:afterAutospacing="1"/>
        <w:jc w:val="both"/>
        <w:rPr>
          <w:rFonts w:ascii="Times New Roman" w:eastAsia="SimSun" w:hAnsi="Times New Roman" w:cs="Times New Roman"/>
          <w:b/>
          <w:i/>
          <w:sz w:val="22"/>
          <w:szCs w:val="22"/>
          <w:lang w:eastAsia="zh-CN"/>
        </w:rPr>
      </w:pPr>
      <w:r w:rsidRPr="0036278A">
        <w:rPr>
          <w:rFonts w:ascii="Times New Roman" w:eastAsia="SimSun" w:hAnsi="Times New Roman" w:cs="Times New Roman"/>
          <w:b/>
          <w:i/>
          <w:sz w:val="22"/>
          <w:szCs w:val="22"/>
          <w:lang w:eastAsia="zh-CN"/>
        </w:rPr>
        <w:t>Proposal 9: NES Cell may send the update of WUS configuration to its camped UE</w:t>
      </w:r>
      <w:r w:rsidR="00E83499" w:rsidRPr="0036278A">
        <w:rPr>
          <w:rFonts w:ascii="Times New Roman" w:hAnsi="Times New Roman" w:cs="Times New Roman"/>
          <w:b/>
          <w:i/>
        </w:rPr>
        <w:t xml:space="preserve"> via </w:t>
      </w:r>
      <w:r w:rsidR="00E83499" w:rsidRPr="0036278A">
        <w:rPr>
          <w:rFonts w:ascii="Times New Roman" w:eastAsia="SimSun" w:hAnsi="Times New Roman" w:cs="Times New Roman"/>
          <w:b/>
          <w:i/>
          <w:sz w:val="22"/>
          <w:szCs w:val="22"/>
          <w:lang w:eastAsia="zh-CN"/>
        </w:rPr>
        <w:t>Paging information</w:t>
      </w:r>
      <w:r w:rsidRPr="0036278A">
        <w:rPr>
          <w:rFonts w:ascii="Times New Roman" w:eastAsia="SimSun" w:hAnsi="Times New Roman" w:cs="Times New Roman"/>
          <w:b/>
          <w:i/>
          <w:sz w:val="22"/>
          <w:szCs w:val="22"/>
          <w:lang w:eastAsia="zh-CN"/>
        </w:rPr>
        <w:t>.</w:t>
      </w:r>
    </w:p>
    <w:p w14:paraId="3CFF2B5E" w14:textId="77777777" w:rsidR="00700D29" w:rsidRDefault="00700D29" w:rsidP="00700D29">
      <w:pPr>
        <w:spacing w:before="240" w:after="240"/>
        <w:jc w:val="both"/>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w:t>
      </w:r>
      <w:r w:rsidRPr="00A3623F">
        <w:rPr>
          <w:rFonts w:ascii="Times New Roman" w:eastAsia="SimSun" w:hAnsi="Times New Roman" w:cs="Times New Roman"/>
          <w:b/>
          <w:i/>
          <w:sz w:val="22"/>
          <w:szCs w:val="22"/>
          <w:lang w:eastAsia="zh-CN"/>
        </w:rPr>
        <w:t xml:space="preserve">posal </w:t>
      </w:r>
      <w:r>
        <w:rPr>
          <w:rFonts w:ascii="Times New Roman" w:eastAsia="SimSun" w:hAnsi="Times New Roman" w:cs="Times New Roman"/>
          <w:b/>
          <w:i/>
          <w:sz w:val="22"/>
          <w:szCs w:val="22"/>
          <w:lang w:eastAsia="zh-CN"/>
        </w:rPr>
        <w:t>10</w:t>
      </w:r>
      <w:r w:rsidRPr="00A3623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In multi-cell </w:t>
      </w:r>
      <w:r w:rsidRPr="00B37606">
        <w:rPr>
          <w:rFonts w:ascii="Times New Roman" w:eastAsia="SimSun" w:hAnsi="Times New Roman" w:cs="Times New Roman"/>
          <w:b/>
          <w:i/>
          <w:sz w:val="22"/>
          <w:szCs w:val="22"/>
          <w:lang w:eastAsia="zh-CN"/>
        </w:rPr>
        <w:t xml:space="preserve">case </w:t>
      </w:r>
      <w:r w:rsidRPr="00B37606">
        <w:rPr>
          <w:rFonts w:ascii="Times New Roman" w:hAnsi="Times New Roman" w:cs="Times New Roman"/>
          <w:b/>
          <w:i/>
          <w:sz w:val="22"/>
          <w:szCs w:val="22"/>
          <w:lang w:val="en-US" w:eastAsia="en-US"/>
        </w:rPr>
        <w:t>(Case-2 and Case-3)</w:t>
      </w:r>
      <w:r w:rsidRPr="00B37606">
        <w:rPr>
          <w:rFonts w:ascii="Times New Roman" w:eastAsia="SimSun" w:hAnsi="Times New Roman" w:cs="Times New Roman"/>
          <w:b/>
          <w:i/>
          <w:sz w:val="22"/>
          <w:szCs w:val="22"/>
          <w:lang w:eastAsia="zh-CN"/>
        </w:rPr>
        <w:t>,</w:t>
      </w:r>
      <w:r>
        <w:rPr>
          <w:rFonts w:ascii="Times New Roman" w:eastAsia="SimSun" w:hAnsi="Times New Roman" w:cs="Times New Roman"/>
          <w:b/>
          <w:i/>
          <w:sz w:val="22"/>
          <w:szCs w:val="22"/>
          <w:lang w:eastAsia="zh-CN"/>
        </w:rPr>
        <w:t xml:space="preserve"> the anchor cell may update the WUS configuration for the NES cell via DCI format 1_0 </w:t>
      </w:r>
      <w:r w:rsidRPr="00700D29">
        <w:rPr>
          <w:rFonts w:ascii="Times New Roman" w:eastAsia="SimSun" w:hAnsi="Times New Roman" w:cs="Times New Roman"/>
          <w:b/>
          <w:i/>
          <w:sz w:val="22"/>
          <w:szCs w:val="22"/>
          <w:lang w:eastAsia="zh-CN"/>
        </w:rPr>
        <w:t>or SIBx</w:t>
      </w:r>
      <w:r w:rsidRPr="00700D29">
        <w:rPr>
          <w:rFonts w:ascii="Times New Roman" w:eastAsia="SimSun" w:hAnsi="Times New Roman" w:cs="Times New Roman"/>
          <w:b/>
          <w:bCs/>
          <w:i/>
          <w:iCs/>
          <w:sz w:val="22"/>
          <w:szCs w:val="22"/>
          <w:lang w:eastAsia="zh-CN"/>
        </w:rPr>
        <w:t>.</w:t>
      </w:r>
    </w:p>
    <w:p w14:paraId="242F9941" w14:textId="77777777" w:rsidR="00700D29" w:rsidRDefault="00700D29" w:rsidP="00700D29">
      <w:pPr>
        <w:spacing w:before="240" w:after="240"/>
        <w:jc w:val="both"/>
        <w:rPr>
          <w:rFonts w:ascii="Times New Roman" w:eastAsia="SimSun" w:hAnsi="Times New Roman" w:cs="Times New Roman"/>
          <w:b/>
          <w:i/>
          <w:sz w:val="22"/>
          <w:szCs w:val="22"/>
          <w:lang w:eastAsia="zh-CN"/>
        </w:rPr>
      </w:pPr>
      <w:r w:rsidRPr="00215E68">
        <w:rPr>
          <w:rFonts w:ascii="Times New Roman" w:eastAsia="SimSun" w:hAnsi="Times New Roman" w:cs="Times New Roman"/>
          <w:b/>
          <w:i/>
          <w:sz w:val="22"/>
          <w:szCs w:val="22"/>
          <w:lang w:eastAsia="zh-CN"/>
        </w:rPr>
        <w:lastRenderedPageBreak/>
        <w:t xml:space="preserve">Proposal </w:t>
      </w:r>
      <w:r>
        <w:rPr>
          <w:rFonts w:ascii="Times New Roman" w:eastAsia="SimSun" w:hAnsi="Times New Roman" w:cs="Times New Roman"/>
          <w:b/>
          <w:i/>
          <w:sz w:val="22"/>
          <w:szCs w:val="22"/>
          <w:lang w:eastAsia="zh-CN"/>
        </w:rPr>
        <w:t>11</w:t>
      </w:r>
      <w:r w:rsidRPr="00215E68">
        <w:rPr>
          <w:rFonts w:ascii="Times New Roman" w:eastAsia="SimSun" w:hAnsi="Times New Roman" w:cs="Times New Roman"/>
          <w:b/>
          <w:i/>
          <w:sz w:val="22"/>
          <w:szCs w:val="22"/>
          <w:lang w:eastAsia="zh-CN"/>
        </w:rPr>
        <w:t xml:space="preserve">: DCI format 1_0 may </w:t>
      </w:r>
      <w:r w:rsidRPr="00700D29">
        <w:rPr>
          <w:rFonts w:ascii="Times New Roman" w:eastAsia="SimSun" w:hAnsi="Times New Roman" w:cs="Times New Roman"/>
          <w:b/>
          <w:i/>
          <w:sz w:val="22"/>
          <w:szCs w:val="22"/>
          <w:lang w:eastAsia="zh-CN"/>
        </w:rPr>
        <w:t>indicate the presence of on-demand SIB1 transmission</w:t>
      </w:r>
      <w:r w:rsidRPr="00700D29">
        <w:rPr>
          <w:rFonts w:ascii="Times New Roman" w:eastAsia="SimSun" w:hAnsi="Times New Roman" w:cs="Times New Roman"/>
          <w:b/>
          <w:bCs/>
          <w:i/>
          <w:iCs/>
          <w:sz w:val="22"/>
          <w:szCs w:val="22"/>
          <w:lang w:eastAsia="zh-CN"/>
        </w:rPr>
        <w:t>.</w:t>
      </w:r>
    </w:p>
    <w:p w14:paraId="778607B4" w14:textId="77777777" w:rsidR="00A95804" w:rsidRPr="0036278A" w:rsidRDefault="00A95804" w:rsidP="00A95804">
      <w:pPr>
        <w:autoSpaceDE w:val="0"/>
        <w:autoSpaceDN w:val="0"/>
        <w:adjustRightInd w:val="0"/>
        <w:snapToGrid w:val="0"/>
        <w:spacing w:after="60"/>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Observation </w:t>
      </w:r>
      <w:r w:rsidRPr="0036278A">
        <w:rPr>
          <w:rFonts w:ascii="Times New Roman" w:eastAsia="SimSun" w:hAnsi="Times New Roman" w:cs="Times New Roman"/>
          <w:b/>
          <w:bCs/>
          <w:i/>
          <w:iCs/>
          <w:kern w:val="2"/>
          <w:sz w:val="22"/>
          <w:szCs w:val="20"/>
          <w:lang w:eastAsia="zh-CN"/>
        </w:rPr>
        <w:fldChar w:fldCharType="begin"/>
      </w:r>
      <w:r w:rsidRPr="0036278A">
        <w:rPr>
          <w:rFonts w:ascii="Times New Roman" w:eastAsia="SimSun" w:hAnsi="Times New Roman" w:cs="Times New Roman"/>
          <w:b/>
          <w:bCs/>
          <w:i/>
          <w:iCs/>
          <w:kern w:val="2"/>
          <w:sz w:val="22"/>
          <w:szCs w:val="20"/>
          <w:lang w:eastAsia="zh-CN"/>
        </w:rPr>
        <w:instrText xml:space="preserve"> SEQ Observation \* ARABIC </w:instrText>
      </w:r>
      <w:r w:rsidRPr="0036278A">
        <w:rPr>
          <w:rFonts w:ascii="Times New Roman" w:eastAsia="SimSun" w:hAnsi="Times New Roman" w:cs="Times New Roman"/>
          <w:b/>
          <w:bCs/>
          <w:i/>
          <w:iCs/>
          <w:kern w:val="2"/>
          <w:sz w:val="22"/>
          <w:szCs w:val="20"/>
          <w:lang w:eastAsia="zh-CN"/>
        </w:rPr>
        <w:fldChar w:fldCharType="separate"/>
      </w:r>
      <w:r w:rsidRPr="0036278A">
        <w:rPr>
          <w:rFonts w:ascii="Times New Roman" w:eastAsia="SimSun" w:hAnsi="Times New Roman" w:cs="Times New Roman"/>
          <w:b/>
          <w:bCs/>
          <w:i/>
          <w:iCs/>
          <w:noProof/>
          <w:kern w:val="2"/>
          <w:sz w:val="22"/>
          <w:szCs w:val="20"/>
          <w:lang w:eastAsia="zh-CN"/>
        </w:rPr>
        <w:t>2</w:t>
      </w:r>
      <w:r w:rsidRPr="0036278A">
        <w:rPr>
          <w:rFonts w:ascii="Times New Roman" w:eastAsia="SimSun" w:hAnsi="Times New Roman" w:cs="Times New Roman"/>
          <w:b/>
          <w:bCs/>
          <w:i/>
          <w:iCs/>
          <w:kern w:val="2"/>
          <w:sz w:val="22"/>
          <w:szCs w:val="20"/>
          <w:lang w:eastAsia="zh-CN"/>
        </w:rPr>
        <w:fldChar w:fldCharType="end"/>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If NES cell indication is only provided using Cell-A, then UE may select a sub-optimal cell for camping if it does not detect Cell-A before camping on NES cell and thereby baring NES cell for camping (as SIB1 is not received).</w:t>
      </w:r>
    </w:p>
    <w:p w14:paraId="6BE279F3" w14:textId="77777777" w:rsidR="00A95804" w:rsidRPr="0036278A" w:rsidRDefault="00A95804" w:rsidP="00A95804">
      <w:pPr>
        <w:autoSpaceDE w:val="0"/>
        <w:autoSpaceDN w:val="0"/>
        <w:adjustRightInd w:val="0"/>
        <w:snapToGrid w:val="0"/>
        <w:spacing w:after="60"/>
        <w:jc w:val="both"/>
        <w:rPr>
          <w:rFonts w:ascii="Times New Roman" w:eastAsia="Times New Roman" w:hAnsi="Times New Roman" w:cs="Times New Roman"/>
          <w:b/>
          <w:bCs/>
          <w:i/>
          <w:iCs/>
          <w:kern w:val="2"/>
          <w:sz w:val="22"/>
          <w:szCs w:val="23"/>
          <w:lang w:eastAsia="en-US"/>
        </w:rPr>
      </w:pPr>
      <w:r w:rsidRPr="0036278A">
        <w:rPr>
          <w:rFonts w:ascii="Times New Roman" w:eastAsia="SimSun" w:hAnsi="Times New Roman" w:cs="Times New Roman"/>
          <w:b/>
          <w:bCs/>
          <w:i/>
          <w:iCs/>
          <w:kern w:val="2"/>
          <w:sz w:val="22"/>
          <w:szCs w:val="20"/>
          <w:lang w:eastAsia="zh-CN"/>
        </w:rPr>
        <w:t>Proposal 12: Support UE identification of NES cell with on-demand SIB1 by PBCH of NES cell.</w:t>
      </w:r>
    </w:p>
    <w:p w14:paraId="23DB2AE9" w14:textId="77777777" w:rsidR="00F62FF4" w:rsidRPr="0036278A" w:rsidRDefault="00F62FF4" w:rsidP="00F62FF4">
      <w:pPr>
        <w:spacing w:before="240" w:after="240"/>
        <w:jc w:val="both"/>
        <w:rPr>
          <w:rFonts w:ascii="Times New Roman" w:eastAsia="Times New Roman" w:hAnsi="Times New Roman" w:cs="Times New Roman"/>
          <w:b/>
          <w:bCs/>
          <w:i/>
          <w:iCs/>
          <w:sz w:val="22"/>
          <w:szCs w:val="23"/>
          <w:lang w:eastAsia="en-US"/>
        </w:rPr>
      </w:pPr>
      <w:r w:rsidRPr="0036278A">
        <w:rPr>
          <w:rFonts w:ascii="Times New Roman" w:eastAsia="Times New Roman" w:hAnsi="Times New Roman" w:cs="Times New Roman"/>
          <w:b/>
          <w:bCs/>
          <w:i/>
          <w:iCs/>
          <w:sz w:val="22"/>
          <w:szCs w:val="23"/>
          <w:lang w:eastAsia="en-US"/>
        </w:rPr>
        <w:t>Proposal 13</w:t>
      </w:r>
      <w:r w:rsidRPr="0036278A">
        <w:rPr>
          <w:rFonts w:ascii="Times New Roman" w:eastAsia="Times New Roman" w:hAnsi="Times New Roman" w:cs="Times New Roman"/>
          <w:i/>
          <w:iCs/>
          <w:sz w:val="22"/>
          <w:szCs w:val="23"/>
          <w:lang w:eastAsia="en-US"/>
        </w:rPr>
        <w:t xml:space="preserve">: </w:t>
      </w:r>
      <w:r w:rsidRPr="0036278A">
        <w:rPr>
          <w:rFonts w:ascii="Times New Roman" w:eastAsia="Times New Roman" w:hAnsi="Times New Roman" w:cs="Times New Roman"/>
          <w:b/>
          <w:bCs/>
          <w:i/>
          <w:iCs/>
          <w:sz w:val="22"/>
          <w:szCs w:val="23"/>
          <w:lang w:eastAsia="en-US"/>
        </w:rPr>
        <w:t>Support indication of on-demand SIB1 via MIB.</w:t>
      </w:r>
    </w:p>
    <w:p w14:paraId="7089ED84" w14:textId="77777777" w:rsidR="00E33B10" w:rsidRPr="0036278A" w:rsidRDefault="00E33B10" w:rsidP="00C04C9C">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Observation 3:</w:t>
      </w:r>
      <w:r w:rsidRPr="0036278A">
        <w:rPr>
          <w:rFonts w:ascii="Times New Roman" w:eastAsia="SimSun" w:hAnsi="Times New Roman" w:cs="Times New Roman"/>
          <w:b/>
          <w:bCs/>
          <w:i/>
          <w:iCs/>
          <w:kern w:val="2"/>
          <w:sz w:val="22"/>
          <w:szCs w:val="20"/>
          <w:lang w:eastAsia="zh-CN"/>
        </w:rPr>
        <w:tab/>
        <w:t>WUS resource sharing with RACH resources used for other purposes is beneficial for uplink capacity limited cells and allows higher network energy savings due to common gNB wake up occasions for WUS and other RACH use cases.</w:t>
      </w:r>
    </w:p>
    <w:p w14:paraId="3778E3C5" w14:textId="77777777" w:rsidR="00E33B10" w:rsidRPr="0036278A" w:rsidRDefault="00E33B10" w:rsidP="00C04C9C">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Observation 4:</w:t>
      </w:r>
      <w:r w:rsidRPr="0036278A">
        <w:rPr>
          <w:rFonts w:ascii="Times New Roman" w:eastAsia="SimSun" w:hAnsi="Times New Roman" w:cs="Times New Roman"/>
          <w:b/>
          <w:bCs/>
          <w:i/>
          <w:iCs/>
          <w:kern w:val="2"/>
          <w:sz w:val="22"/>
          <w:szCs w:val="20"/>
          <w:lang w:eastAsia="zh-CN"/>
        </w:rPr>
        <w:tab/>
        <w:t xml:space="preserve">Independent WUS resource configuration allows flexibility to configure the WUS resources based on the requirements of SIB1 acquisition. </w:t>
      </w:r>
    </w:p>
    <w:p w14:paraId="33C6D090" w14:textId="77777777" w:rsidR="00E33B10" w:rsidRPr="0036278A" w:rsidRDefault="00E33B10" w:rsidP="00C04C9C">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Observation 5:</w:t>
      </w:r>
      <w:r w:rsidRPr="0036278A">
        <w:rPr>
          <w:rFonts w:ascii="Times New Roman" w:eastAsia="SimSun" w:hAnsi="Times New Roman" w:cs="Times New Roman"/>
          <w:b/>
          <w:bCs/>
          <w:i/>
          <w:iCs/>
          <w:kern w:val="2"/>
          <w:sz w:val="22"/>
          <w:szCs w:val="20"/>
          <w:lang w:eastAsia="zh-CN"/>
        </w:rPr>
        <w:tab/>
        <w:t>For other SI acquisition, NR allows configuration of independent RACH resources or sharing the RACH resource pool used for other use cases.</w:t>
      </w:r>
    </w:p>
    <w:p w14:paraId="401738AE" w14:textId="431C0324" w:rsidR="00E33B10" w:rsidRPr="0036278A" w:rsidRDefault="00E33B10" w:rsidP="00C04C9C">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Proposal 14:</w:t>
      </w:r>
      <w:r w:rsidRPr="0036278A">
        <w:rPr>
          <w:rFonts w:ascii="Times New Roman" w:eastAsia="SimSun" w:hAnsi="Times New Roman" w:cs="Times New Roman"/>
          <w:b/>
          <w:bCs/>
          <w:i/>
          <w:iCs/>
          <w:kern w:val="2"/>
          <w:sz w:val="22"/>
          <w:szCs w:val="20"/>
          <w:lang w:eastAsia="zh-CN"/>
        </w:rPr>
        <w:tab/>
        <w:t>For WUS resource configuration for on-demand SIB1, RAN1 to support both of the following options</w:t>
      </w:r>
      <w:r w:rsidR="001D6634"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 xml:space="preserve"> </w:t>
      </w:r>
    </w:p>
    <w:p w14:paraId="6D3BEF8A" w14:textId="1E7834FD" w:rsidR="00E33B10" w:rsidRPr="0036278A" w:rsidRDefault="00E33B10" w:rsidP="00C04C9C">
      <w:pPr>
        <w:autoSpaceDE w:val="0"/>
        <w:autoSpaceDN w:val="0"/>
        <w:adjustRightInd w:val="0"/>
        <w:snapToGrid w:val="0"/>
        <w:spacing w:before="100" w:beforeAutospacing="1" w:after="100" w:afterAutospacing="1"/>
        <w:ind w:left="720"/>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 Option 1 (shared RO): The dedicated WUS resource shares the same PRACH resource pool with PRACH resource for other usages. </w:t>
      </w:r>
      <w:r w:rsidRPr="0036278A">
        <w:rPr>
          <w:rFonts w:ascii="Times New Roman" w:eastAsia="SimSun" w:hAnsi="Times New Roman" w:cs="Times New Roman"/>
          <w:b/>
          <w:bCs/>
          <w:i/>
          <w:iCs/>
          <w:kern w:val="2"/>
          <w:sz w:val="22"/>
          <w:szCs w:val="20"/>
          <w:lang w:eastAsia="zh-CN"/>
        </w:rPr>
        <w:br/>
        <w:t>- Option 2 (separated RO): The dedicated WUS resource uses an independent RACH resource pool with PRACH resource for other usages.</w:t>
      </w:r>
    </w:p>
    <w:p w14:paraId="494A2D10" w14:textId="77777777" w:rsidR="005D496A" w:rsidRPr="0036278A" w:rsidRDefault="005D496A" w:rsidP="00C04C9C">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2"/>
          <w:lang w:val="en-US" w:eastAsia="en-US"/>
        </w:rPr>
      </w:pPr>
      <w:r w:rsidRPr="0036278A">
        <w:rPr>
          <w:rFonts w:ascii="Times New Roman" w:eastAsia="SimSun" w:hAnsi="Times New Roman" w:cs="Times New Roman"/>
          <w:b/>
          <w:bCs/>
          <w:i/>
          <w:iCs/>
          <w:kern w:val="2"/>
          <w:sz w:val="22"/>
          <w:szCs w:val="20"/>
          <w:lang w:eastAsia="zh-CN"/>
        </w:rPr>
        <w:t>Proposal 15:</w:t>
      </w:r>
      <w:r w:rsidRPr="0036278A">
        <w:rPr>
          <w:rFonts w:ascii="Times New Roman" w:eastAsia="SimSun" w:hAnsi="Times New Roman" w:cs="Times New Roman"/>
          <w:b/>
          <w:bCs/>
          <w:i/>
          <w:iCs/>
          <w:kern w:val="2"/>
          <w:sz w:val="22"/>
          <w:szCs w:val="20"/>
          <w:lang w:eastAsia="zh-CN"/>
        </w:rPr>
        <w:tab/>
        <w:t>Discuss whether WUS resource configuration can reuse the legacy PRACH configuration table.</w:t>
      </w:r>
    </w:p>
    <w:p w14:paraId="1A65FE2D" w14:textId="77777777" w:rsidR="001943E9" w:rsidRPr="0036278A" w:rsidRDefault="001943E9" w:rsidP="001943E9">
      <w:pPr>
        <w:spacing w:before="240" w:after="240"/>
        <w:jc w:val="both"/>
        <w:rPr>
          <w:rFonts w:ascii="Times New Roman" w:eastAsia="Times New Roman" w:hAnsi="Times New Roman" w:cs="Times New Roman"/>
          <w:b/>
          <w:bCs/>
          <w:i/>
          <w:iCs/>
          <w:sz w:val="22"/>
          <w:szCs w:val="23"/>
          <w:lang w:eastAsia="en-US"/>
        </w:rPr>
      </w:pPr>
      <w:r w:rsidRPr="0036278A">
        <w:rPr>
          <w:rFonts w:ascii="Times New Roman" w:eastAsia="Times New Roman" w:hAnsi="Times New Roman" w:cs="Times New Roman"/>
          <w:b/>
          <w:bCs/>
          <w:i/>
          <w:iCs/>
          <w:sz w:val="22"/>
          <w:szCs w:val="23"/>
          <w:lang w:eastAsia="en-US"/>
        </w:rPr>
        <w:t>Proposal 16</w:t>
      </w:r>
      <w:r w:rsidRPr="0036278A">
        <w:rPr>
          <w:rFonts w:ascii="Times New Roman" w:eastAsia="Times New Roman" w:hAnsi="Times New Roman" w:cs="Times New Roman"/>
          <w:i/>
          <w:iCs/>
          <w:sz w:val="22"/>
          <w:szCs w:val="23"/>
          <w:lang w:eastAsia="en-US"/>
        </w:rPr>
        <w:t xml:space="preserve">: </w:t>
      </w:r>
      <w:r w:rsidRPr="0036278A">
        <w:rPr>
          <w:rFonts w:ascii="Times New Roman" w:eastAsia="Times New Roman" w:hAnsi="Times New Roman" w:cs="Times New Roman"/>
          <w:b/>
          <w:bCs/>
          <w:i/>
          <w:iCs/>
          <w:sz w:val="22"/>
          <w:szCs w:val="23"/>
          <w:lang w:eastAsia="en-US"/>
        </w:rPr>
        <w:t xml:space="preserve">WUS configuration for on-demand SIB1 may be provisioned via pdcch-ConfigSIB1 or </w:t>
      </w:r>
      <w:r w:rsidRPr="0036278A">
        <w:rPr>
          <w:rFonts w:ascii="Times New Roman" w:eastAsia="Meiryo" w:hAnsi="Times New Roman" w:cs="Times New Roman"/>
          <w:b/>
          <w:bCs/>
          <w:i/>
          <w:iCs/>
          <w:sz w:val="22"/>
          <w:szCs w:val="22"/>
        </w:rPr>
        <w:t xml:space="preserve">K_ssb in </w:t>
      </w:r>
      <w:r w:rsidRPr="0036278A">
        <w:rPr>
          <w:rFonts w:ascii="Times New Roman" w:eastAsia="Times New Roman" w:hAnsi="Times New Roman" w:cs="Times New Roman"/>
          <w:b/>
          <w:bCs/>
          <w:i/>
          <w:iCs/>
          <w:sz w:val="22"/>
          <w:szCs w:val="23"/>
          <w:lang w:eastAsia="en-US"/>
        </w:rPr>
        <w:t>MIB from the NES cell.</w:t>
      </w:r>
    </w:p>
    <w:p w14:paraId="55D4C755" w14:textId="77777777" w:rsidR="001943E9" w:rsidRPr="0036278A" w:rsidRDefault="001943E9" w:rsidP="001943E9">
      <w:pPr>
        <w:spacing w:before="240" w:after="240"/>
        <w:jc w:val="both"/>
        <w:rPr>
          <w:rFonts w:ascii="Times New Roman" w:eastAsia="Times New Roman" w:hAnsi="Times New Roman" w:cs="Times New Roman"/>
          <w:b/>
          <w:bCs/>
          <w:i/>
          <w:iCs/>
          <w:sz w:val="22"/>
          <w:szCs w:val="23"/>
          <w:lang w:eastAsia="en-US"/>
        </w:rPr>
      </w:pPr>
      <w:r w:rsidRPr="0036278A">
        <w:rPr>
          <w:rFonts w:ascii="Times New Roman" w:eastAsia="Times New Roman" w:hAnsi="Times New Roman" w:cs="Times New Roman"/>
          <w:b/>
          <w:bCs/>
          <w:i/>
          <w:iCs/>
          <w:sz w:val="22"/>
          <w:szCs w:val="23"/>
          <w:lang w:eastAsia="en-US"/>
        </w:rPr>
        <w:t>Proposal 17: WUS configuration for on-demand SIB1 can be provisioned via PDSCH pointed by DCI format 1_0 transmitted in CORESET#0 on the NES cell.</w:t>
      </w:r>
    </w:p>
    <w:p w14:paraId="2832B165" w14:textId="77777777" w:rsidR="00490C65" w:rsidRPr="0036278A" w:rsidRDefault="00490C65" w:rsidP="00490C65">
      <w:pPr>
        <w:spacing w:before="240" w:after="240"/>
        <w:jc w:val="both"/>
        <w:rPr>
          <w:rFonts w:ascii="Times New Roman" w:eastAsia="Times New Roman" w:hAnsi="Times New Roman" w:cs="Times New Roman"/>
          <w:b/>
          <w:bCs/>
          <w:i/>
          <w:iCs/>
          <w:sz w:val="22"/>
          <w:szCs w:val="23"/>
          <w:lang w:eastAsia="en-US"/>
        </w:rPr>
      </w:pPr>
      <w:r w:rsidRPr="0036278A">
        <w:rPr>
          <w:rFonts w:ascii="Times New Roman" w:eastAsia="Times New Roman" w:hAnsi="Times New Roman" w:cs="Times New Roman"/>
          <w:b/>
          <w:bCs/>
          <w:i/>
          <w:iCs/>
          <w:sz w:val="22"/>
          <w:szCs w:val="23"/>
          <w:lang w:eastAsia="en-US"/>
        </w:rPr>
        <w:t>Proposal 18: Support indication of availability of on-demand SIB1 transmission using one bit indication within DCI 1_0 or SSB MIB.</w:t>
      </w:r>
    </w:p>
    <w:p w14:paraId="16B7768D" w14:textId="77777777" w:rsidR="00490C65" w:rsidRPr="0036278A" w:rsidRDefault="00490C65" w:rsidP="00140212">
      <w:pPr>
        <w:adjustRightInd w:val="0"/>
        <w:snapToGrid w:val="0"/>
        <w:spacing w:before="100" w:beforeAutospacing="1" w:after="100" w:afterAutospacing="1"/>
        <w:textAlignment w:val="baseline"/>
        <w:rPr>
          <w:rFonts w:ascii="Times New Roman" w:eastAsia="Meiryo" w:hAnsi="Times New Roman" w:cs="Times New Roman"/>
          <w:b/>
          <w:bCs/>
          <w:i/>
          <w:iCs/>
          <w:sz w:val="22"/>
          <w:szCs w:val="22"/>
          <w:lang w:val="en-US"/>
        </w:rPr>
      </w:pPr>
      <w:r w:rsidRPr="0036278A">
        <w:rPr>
          <w:rFonts w:ascii="Times New Roman" w:eastAsia="Meiryo" w:hAnsi="Times New Roman" w:cs="Times New Roman"/>
          <w:b/>
          <w:bCs/>
          <w:i/>
          <w:iCs/>
          <w:sz w:val="22"/>
          <w:szCs w:val="22"/>
          <w:lang w:val="en-US"/>
        </w:rPr>
        <w:t>Proposal 19: Consider the impact of isolated NES cell to legacy procedure, before discussing details for the case of isolated cell. RAN1 should discuss if isolated cell is applicable for the scenario of on-demand SIB1 for further study.</w:t>
      </w:r>
    </w:p>
    <w:p w14:paraId="35CEA3A9" w14:textId="77777777" w:rsidR="00666F58" w:rsidRPr="0036278A" w:rsidRDefault="00666F58" w:rsidP="00140212">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 xml:space="preserve">Proposal </w:t>
      </w:r>
      <w:r w:rsidRPr="0036278A">
        <w:rPr>
          <w:rFonts w:ascii="Times New Roman" w:eastAsia="SimSun" w:hAnsi="Times New Roman" w:cs="Times New Roman"/>
          <w:b/>
          <w:bCs/>
          <w:i/>
          <w:iCs/>
          <w:kern w:val="2"/>
          <w:sz w:val="22"/>
          <w:szCs w:val="20"/>
          <w:lang w:eastAsia="zh-CN"/>
        </w:rPr>
        <w:fldChar w:fldCharType="begin"/>
      </w:r>
      <w:r w:rsidRPr="0036278A">
        <w:rPr>
          <w:rFonts w:ascii="Times New Roman" w:eastAsia="SimSun" w:hAnsi="Times New Roman" w:cs="Times New Roman"/>
          <w:b/>
          <w:bCs/>
          <w:i/>
          <w:iCs/>
          <w:kern w:val="2"/>
          <w:sz w:val="22"/>
          <w:szCs w:val="20"/>
          <w:lang w:eastAsia="zh-CN"/>
        </w:rPr>
        <w:instrText xml:space="preserve"> SEQ Proposal \* ARABIC </w:instrText>
      </w:r>
      <w:r w:rsidRPr="0036278A">
        <w:rPr>
          <w:rFonts w:ascii="Times New Roman" w:eastAsia="SimSun" w:hAnsi="Times New Roman" w:cs="Times New Roman"/>
          <w:b/>
          <w:bCs/>
          <w:i/>
          <w:iCs/>
          <w:kern w:val="2"/>
          <w:sz w:val="22"/>
          <w:szCs w:val="20"/>
          <w:lang w:eastAsia="zh-CN"/>
        </w:rPr>
        <w:fldChar w:fldCharType="separate"/>
      </w:r>
      <w:r w:rsidRPr="0036278A">
        <w:rPr>
          <w:rFonts w:ascii="Times New Roman" w:eastAsia="SimSun" w:hAnsi="Times New Roman" w:cs="Times New Roman"/>
          <w:b/>
          <w:bCs/>
          <w:i/>
          <w:iCs/>
          <w:noProof/>
          <w:kern w:val="2"/>
          <w:sz w:val="22"/>
          <w:szCs w:val="20"/>
          <w:lang w:eastAsia="zh-CN"/>
        </w:rPr>
        <w:t>20</w:t>
      </w:r>
      <w:r w:rsidRPr="0036278A">
        <w:rPr>
          <w:rFonts w:ascii="Times New Roman" w:eastAsia="SimSun" w:hAnsi="Times New Roman" w:cs="Times New Roman"/>
          <w:b/>
          <w:bCs/>
          <w:i/>
          <w:iCs/>
          <w:kern w:val="2"/>
          <w:sz w:val="22"/>
          <w:szCs w:val="20"/>
          <w:lang w:eastAsia="zh-CN"/>
        </w:rPr>
        <w:fldChar w:fldCharType="end"/>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If WUS resources are configured independent of PRACH resources for other usages, discuss the cases of time and/or frequency overlap of WUS resources and RACH resources for other usages.</w:t>
      </w:r>
    </w:p>
    <w:p w14:paraId="0C318F3E" w14:textId="5548E9AE" w:rsidR="00666F58" w:rsidRPr="0036278A" w:rsidRDefault="00666F58" w:rsidP="00140212">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zh-CN"/>
        </w:rPr>
      </w:pPr>
      <w:r w:rsidRPr="0036278A">
        <w:rPr>
          <w:rFonts w:ascii="Times New Roman" w:eastAsia="SimSun" w:hAnsi="Times New Roman" w:cs="Times New Roman"/>
          <w:b/>
          <w:bCs/>
          <w:i/>
          <w:iCs/>
          <w:kern w:val="2"/>
          <w:sz w:val="22"/>
          <w:szCs w:val="20"/>
          <w:lang w:eastAsia="zh-CN"/>
        </w:rPr>
        <w:t xml:space="preserve">Proposal </w:t>
      </w:r>
      <w:r w:rsidRPr="0036278A">
        <w:rPr>
          <w:rFonts w:ascii="Times New Roman" w:eastAsia="SimSun" w:hAnsi="Times New Roman" w:cs="Times New Roman"/>
          <w:b/>
          <w:bCs/>
          <w:i/>
          <w:iCs/>
          <w:kern w:val="2"/>
          <w:sz w:val="22"/>
          <w:szCs w:val="20"/>
          <w:lang w:eastAsia="zh-CN"/>
        </w:rPr>
        <w:fldChar w:fldCharType="begin"/>
      </w:r>
      <w:r w:rsidRPr="0036278A">
        <w:rPr>
          <w:rFonts w:ascii="Times New Roman" w:eastAsia="SimSun" w:hAnsi="Times New Roman" w:cs="Times New Roman"/>
          <w:b/>
          <w:bCs/>
          <w:i/>
          <w:iCs/>
          <w:kern w:val="2"/>
          <w:sz w:val="22"/>
          <w:szCs w:val="20"/>
          <w:lang w:eastAsia="zh-CN"/>
        </w:rPr>
        <w:instrText xml:space="preserve"> SEQ Proposal \* ARABIC </w:instrText>
      </w:r>
      <w:r w:rsidRPr="0036278A">
        <w:rPr>
          <w:rFonts w:ascii="Times New Roman" w:eastAsia="SimSun" w:hAnsi="Times New Roman" w:cs="Times New Roman"/>
          <w:b/>
          <w:bCs/>
          <w:i/>
          <w:iCs/>
          <w:kern w:val="2"/>
          <w:sz w:val="22"/>
          <w:szCs w:val="20"/>
          <w:lang w:eastAsia="zh-CN"/>
        </w:rPr>
        <w:fldChar w:fldCharType="separate"/>
      </w:r>
      <w:r w:rsidRPr="0036278A">
        <w:rPr>
          <w:rFonts w:ascii="Times New Roman" w:eastAsia="SimSun" w:hAnsi="Times New Roman" w:cs="Times New Roman"/>
          <w:b/>
          <w:bCs/>
          <w:i/>
          <w:iCs/>
          <w:noProof/>
          <w:kern w:val="2"/>
          <w:sz w:val="22"/>
          <w:szCs w:val="20"/>
          <w:lang w:eastAsia="zh-CN"/>
        </w:rPr>
        <w:t>21</w:t>
      </w:r>
      <w:r w:rsidRPr="0036278A">
        <w:rPr>
          <w:rFonts w:ascii="Times New Roman" w:eastAsia="SimSun" w:hAnsi="Times New Roman" w:cs="Times New Roman"/>
          <w:b/>
          <w:bCs/>
          <w:i/>
          <w:iCs/>
          <w:kern w:val="2"/>
          <w:sz w:val="22"/>
          <w:szCs w:val="20"/>
          <w:lang w:eastAsia="zh-CN"/>
        </w:rPr>
        <w:fldChar w:fldCharType="end"/>
      </w:r>
      <w:r w:rsidRPr="0036278A">
        <w:rPr>
          <w:rFonts w:ascii="Times New Roman" w:eastAsia="SimSun" w:hAnsi="Times New Roman" w:cs="Times New Roman"/>
          <w:b/>
          <w:bCs/>
          <w:i/>
          <w:iCs/>
          <w:kern w:val="2"/>
          <w:sz w:val="22"/>
          <w:szCs w:val="20"/>
          <w:lang w:eastAsia="zh-CN"/>
        </w:rPr>
        <w:t>:</w:t>
      </w:r>
      <w:r w:rsidRPr="0036278A">
        <w:rPr>
          <w:rFonts w:ascii="Times New Roman" w:eastAsia="SimSun" w:hAnsi="Times New Roman" w:cs="Times New Roman"/>
          <w:b/>
          <w:bCs/>
          <w:i/>
          <w:iCs/>
          <w:kern w:val="2"/>
          <w:sz w:val="22"/>
          <w:szCs w:val="20"/>
          <w:lang w:eastAsia="zh-CN"/>
        </w:rPr>
        <w:tab/>
        <w:t xml:space="preserve">Support </w:t>
      </w:r>
      <w:r w:rsidR="000909C2" w:rsidRPr="000909C2">
        <w:rPr>
          <w:rFonts w:ascii="Times New Roman" w:eastAsia="SimSun" w:hAnsi="Times New Roman" w:cs="Times New Roman"/>
          <w:b/>
          <w:bCs/>
          <w:i/>
          <w:iCs/>
          <w:kern w:val="2"/>
          <w:sz w:val="22"/>
          <w:szCs w:val="20"/>
          <w:lang w:eastAsia="zh-CN"/>
        </w:rPr>
        <w:t>PRACH transmission based on Type-1 random access procedure for WUS</w:t>
      </w:r>
      <w:r w:rsidRPr="0036278A">
        <w:rPr>
          <w:rFonts w:ascii="Times New Roman" w:eastAsia="SimSun" w:hAnsi="Times New Roman" w:cs="Times New Roman"/>
          <w:b/>
          <w:bCs/>
          <w:i/>
          <w:iCs/>
          <w:kern w:val="2"/>
          <w:sz w:val="22"/>
          <w:szCs w:val="20"/>
          <w:lang w:eastAsia="zh-CN"/>
        </w:rPr>
        <w:t xml:space="preserve">. </w:t>
      </w:r>
    </w:p>
    <w:p w14:paraId="43BBBE8E" w14:textId="77777777" w:rsidR="00F7155A" w:rsidRPr="0036278A" w:rsidRDefault="00F7155A" w:rsidP="00140212">
      <w:pPr>
        <w:adjustRightInd w:val="0"/>
        <w:snapToGrid w:val="0"/>
        <w:spacing w:before="100" w:beforeAutospacing="1" w:after="100" w:afterAutospacing="1"/>
        <w:rPr>
          <w:rFonts w:ascii="Times New Roman" w:hAnsi="Times New Roman"/>
          <w:b/>
          <w:bCs/>
          <w:i/>
          <w:iCs/>
          <w:sz w:val="22"/>
        </w:rPr>
      </w:pPr>
      <w:r w:rsidRPr="0036278A">
        <w:rPr>
          <w:rFonts w:ascii="Times New Roman" w:hAnsi="Times New Roman"/>
          <w:b/>
          <w:bCs/>
          <w:i/>
          <w:iCs/>
          <w:sz w:val="22"/>
        </w:rPr>
        <w:t>Proposal 22:</w:t>
      </w:r>
      <w:r w:rsidRPr="0036278A">
        <w:rPr>
          <w:rFonts w:ascii="Times New Roman" w:hAnsi="Times New Roman"/>
          <w:b/>
          <w:bCs/>
          <w:i/>
          <w:iCs/>
          <w:sz w:val="22"/>
        </w:rPr>
        <w:tab/>
        <w:t>RAN1 to only support contention-based resources for WUS transmission.</w:t>
      </w:r>
    </w:p>
    <w:p w14:paraId="1F46F8F7" w14:textId="77777777" w:rsidR="00F7155A" w:rsidRPr="0036278A" w:rsidRDefault="00F7155A" w:rsidP="00140212">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en-US"/>
        </w:rPr>
      </w:pPr>
      <w:r w:rsidRPr="0036278A">
        <w:rPr>
          <w:rFonts w:ascii="Times New Roman" w:eastAsia="SimSun" w:hAnsi="Times New Roman" w:cs="Times New Roman"/>
          <w:b/>
          <w:bCs/>
          <w:i/>
          <w:iCs/>
          <w:kern w:val="2"/>
          <w:sz w:val="22"/>
          <w:szCs w:val="20"/>
          <w:lang w:eastAsia="zh-CN"/>
        </w:rPr>
        <w:t>Proposal 23:</w:t>
      </w:r>
      <w:r w:rsidRPr="0036278A">
        <w:rPr>
          <w:rFonts w:ascii="Times New Roman" w:eastAsia="SimSun" w:hAnsi="Times New Roman" w:cs="Times New Roman"/>
          <w:b/>
          <w:bCs/>
          <w:i/>
          <w:iCs/>
          <w:kern w:val="2"/>
          <w:sz w:val="22"/>
          <w:szCs w:val="20"/>
          <w:lang w:eastAsia="zh-CN"/>
        </w:rPr>
        <w:tab/>
        <w:t>Support N number of WUS transmission attempts before WUS procedure is considered unsuccessful. Value of N is indicated to UE using WUS configuration.</w:t>
      </w:r>
    </w:p>
    <w:p w14:paraId="59839166" w14:textId="77777777" w:rsidR="00F7155A" w:rsidRPr="0036278A" w:rsidRDefault="00F7155A" w:rsidP="00140212">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lastRenderedPageBreak/>
        <w:t>Proposal 24:</w:t>
      </w:r>
      <w:r w:rsidRPr="0036278A">
        <w:rPr>
          <w:rFonts w:ascii="Times New Roman" w:eastAsia="SimSun" w:hAnsi="Times New Roman" w:cs="Times New Roman"/>
          <w:b/>
          <w:bCs/>
          <w:i/>
          <w:iCs/>
          <w:kern w:val="2"/>
          <w:sz w:val="22"/>
          <w:szCs w:val="20"/>
          <w:lang w:eastAsia="zh-CN"/>
        </w:rPr>
        <w:tab/>
        <w:t>Support power ramping for WUS transmission in subsequent WUS transmission attempts. Configuration of power ramping (preambleReceivedTargetPower, powerRampingStep) is provided within WUS configuration.</w:t>
      </w:r>
    </w:p>
    <w:p w14:paraId="4E2B33E0" w14:textId="77777777" w:rsidR="00C10FD9" w:rsidRPr="0036278A" w:rsidRDefault="00C10FD9" w:rsidP="00140212">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en-US"/>
        </w:rPr>
      </w:pPr>
      <w:r w:rsidRPr="0036278A">
        <w:rPr>
          <w:rFonts w:ascii="Times New Roman" w:eastAsia="SimSun" w:hAnsi="Times New Roman" w:cs="Times New Roman"/>
          <w:b/>
          <w:bCs/>
          <w:i/>
          <w:iCs/>
          <w:kern w:val="2"/>
          <w:sz w:val="22"/>
          <w:szCs w:val="20"/>
          <w:lang w:eastAsia="zh-CN"/>
        </w:rPr>
        <w:t>Proposal 25:</w:t>
      </w:r>
      <w:r w:rsidRPr="0036278A">
        <w:rPr>
          <w:rFonts w:ascii="Times New Roman" w:eastAsia="SimSun" w:hAnsi="Times New Roman" w:cs="Times New Roman"/>
          <w:b/>
          <w:bCs/>
          <w:i/>
          <w:iCs/>
          <w:kern w:val="2"/>
          <w:sz w:val="22"/>
          <w:szCs w:val="20"/>
          <w:lang w:eastAsia="zh-CN"/>
        </w:rPr>
        <w:tab/>
        <w:t>Introduce WUS response monitoring window for UE to receive response from the gNB for the WUS transmission. UE is not expected to perform another WUS transmission while the WUS monitoring window is running.</w:t>
      </w:r>
    </w:p>
    <w:p w14:paraId="7147DC3B" w14:textId="77777777" w:rsidR="00574247" w:rsidRPr="0036278A" w:rsidRDefault="00574247" w:rsidP="00140212">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Proposal 26:</w:t>
      </w:r>
      <w:r w:rsidRPr="0036278A">
        <w:rPr>
          <w:rFonts w:ascii="Times New Roman" w:eastAsia="SimSun" w:hAnsi="Times New Roman" w:cs="Times New Roman"/>
          <w:b/>
          <w:bCs/>
          <w:i/>
          <w:iCs/>
          <w:kern w:val="2"/>
          <w:sz w:val="22"/>
          <w:szCs w:val="20"/>
          <w:lang w:eastAsia="zh-CN"/>
        </w:rPr>
        <w:tab/>
        <w:t>WUS response message from the network shall not include UL grant, timing advance command or Temporary C-RNTI. Discuss the applicability of RAPID depending on whether the WUS response message also includes response for other RACH resources.</w:t>
      </w:r>
    </w:p>
    <w:p w14:paraId="5638C372" w14:textId="77777777" w:rsidR="00574247" w:rsidRPr="0036278A" w:rsidRDefault="00574247" w:rsidP="00140212">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val="en-US" w:eastAsia="zh-CN"/>
        </w:rPr>
      </w:pPr>
      <w:r w:rsidRPr="0036278A">
        <w:rPr>
          <w:rFonts w:ascii="Times New Roman" w:eastAsia="SimSun" w:hAnsi="Times New Roman" w:cs="Times New Roman"/>
          <w:b/>
          <w:bCs/>
          <w:i/>
          <w:iCs/>
          <w:kern w:val="2"/>
          <w:sz w:val="22"/>
          <w:szCs w:val="20"/>
          <w:lang w:eastAsia="zh-CN"/>
        </w:rPr>
        <w:t>Proposal 27:</w:t>
      </w:r>
      <w:r w:rsidRPr="0036278A">
        <w:rPr>
          <w:rFonts w:ascii="Times New Roman" w:eastAsia="SimSun" w:hAnsi="Times New Roman" w:cs="Times New Roman"/>
          <w:b/>
          <w:bCs/>
          <w:i/>
          <w:iCs/>
          <w:kern w:val="2"/>
          <w:sz w:val="22"/>
          <w:szCs w:val="20"/>
          <w:lang w:eastAsia="zh-CN"/>
        </w:rPr>
        <w:tab/>
        <w:t>WUS configuration should include the search space and CORESET configuration for receiving WUS response message.</w:t>
      </w:r>
    </w:p>
    <w:p w14:paraId="015F761B" w14:textId="77777777" w:rsidR="00574247" w:rsidRPr="00E25244" w:rsidRDefault="00574247" w:rsidP="00140212">
      <w:pPr>
        <w:autoSpaceDE w:val="0"/>
        <w:autoSpaceDN w:val="0"/>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36278A">
        <w:rPr>
          <w:rFonts w:ascii="Times New Roman" w:eastAsia="SimSun" w:hAnsi="Times New Roman" w:cs="Times New Roman"/>
          <w:b/>
          <w:bCs/>
          <w:i/>
          <w:iCs/>
          <w:kern w:val="2"/>
          <w:sz w:val="22"/>
          <w:szCs w:val="20"/>
          <w:lang w:eastAsia="zh-CN"/>
        </w:rPr>
        <w:t>Proposal 28:</w:t>
      </w:r>
      <w:r w:rsidRPr="0036278A">
        <w:rPr>
          <w:rFonts w:ascii="Times New Roman" w:eastAsia="SimSun" w:hAnsi="Times New Roman" w:cs="Times New Roman"/>
          <w:b/>
          <w:bCs/>
          <w:i/>
          <w:iCs/>
          <w:kern w:val="2"/>
          <w:sz w:val="22"/>
          <w:szCs w:val="20"/>
          <w:lang w:eastAsia="zh-CN"/>
        </w:rPr>
        <w:tab/>
        <w:t>RAN1 to study DCI based WUS response from the network.</w:t>
      </w:r>
      <w:r w:rsidRPr="00E25244">
        <w:rPr>
          <w:rFonts w:ascii="Times New Roman" w:eastAsia="SimSun" w:hAnsi="Times New Roman" w:cs="Times New Roman"/>
          <w:b/>
          <w:bCs/>
          <w:i/>
          <w:iCs/>
          <w:kern w:val="2"/>
          <w:sz w:val="22"/>
          <w:szCs w:val="20"/>
          <w:lang w:eastAsia="zh-CN"/>
        </w:rPr>
        <w:t xml:space="preserve"> </w:t>
      </w:r>
    </w:p>
    <w:p w14:paraId="702404A5" w14:textId="77777777" w:rsidR="00BD74DD" w:rsidRDefault="00BD74DD" w:rsidP="0067407B">
      <w:pPr>
        <w:spacing w:before="240" w:after="240"/>
        <w:jc w:val="both"/>
        <w:rPr>
          <w:rFonts w:ascii="Times New Roman" w:eastAsia="SimSun" w:hAnsi="Times New Roman" w:cs="Times New Roman"/>
          <w:b/>
          <w:i/>
          <w:sz w:val="22"/>
          <w:szCs w:val="22"/>
          <w:lang w:eastAsia="zh-CN"/>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52A5E79F" w14:textId="2C46D2D7" w:rsidR="00EB2EFB" w:rsidRDefault="00EB2EFB" w:rsidP="0021786D">
      <w:pPr>
        <w:pStyle w:val="BodyText"/>
        <w:rPr>
          <w:sz w:val="22"/>
          <w:szCs w:val="22"/>
        </w:rPr>
      </w:pPr>
      <w:r w:rsidRPr="00EB2EFB">
        <w:rPr>
          <w:sz w:val="22"/>
          <w:szCs w:val="22"/>
        </w:rPr>
        <w:t>[</w:t>
      </w:r>
      <w:r w:rsidR="00E529EE">
        <w:rPr>
          <w:sz w:val="22"/>
          <w:szCs w:val="22"/>
        </w:rPr>
        <w:t>1</w:t>
      </w:r>
      <w:r w:rsidRPr="00EB2EFB">
        <w:rPr>
          <w:sz w:val="22"/>
          <w:szCs w:val="22"/>
        </w:rPr>
        <w:t xml:space="preserve">] </w:t>
      </w:r>
      <w:bookmarkStart w:id="21" w:name="_Hlk172642326"/>
      <w:r w:rsidRPr="00EB2EFB">
        <w:rPr>
          <w:sz w:val="22"/>
          <w:szCs w:val="22"/>
        </w:rPr>
        <w:t>Chairman's notes RAN1#116</w:t>
      </w:r>
      <w:r w:rsidR="007B188A">
        <w:rPr>
          <w:sz w:val="22"/>
          <w:szCs w:val="22"/>
        </w:rPr>
        <w:t>bis</w:t>
      </w:r>
      <w:bookmarkEnd w:id="21"/>
    </w:p>
    <w:p w14:paraId="2ADB01E4" w14:textId="48CF26CD" w:rsidR="003D0EA6" w:rsidRDefault="003D0EA6" w:rsidP="0021786D">
      <w:pPr>
        <w:pStyle w:val="BodyText"/>
        <w:rPr>
          <w:sz w:val="22"/>
          <w:szCs w:val="22"/>
        </w:rPr>
      </w:pPr>
      <w:r>
        <w:rPr>
          <w:sz w:val="22"/>
          <w:szCs w:val="22"/>
        </w:rPr>
        <w:t xml:space="preserve">[2] </w:t>
      </w:r>
      <w:r w:rsidR="00E529EE" w:rsidRPr="00E529EE">
        <w:rPr>
          <w:sz w:val="22"/>
          <w:szCs w:val="22"/>
        </w:rPr>
        <w:t>Chairman's notes RAN1#11</w:t>
      </w:r>
      <w:r w:rsidR="00E529EE">
        <w:rPr>
          <w:sz w:val="22"/>
          <w:szCs w:val="22"/>
        </w:rPr>
        <w:t>7</w:t>
      </w:r>
    </w:p>
    <w:p w14:paraId="02540C80" w14:textId="1C783116" w:rsidR="003D0EA6" w:rsidRPr="0094004F" w:rsidRDefault="003D0EA6" w:rsidP="0021786D">
      <w:pPr>
        <w:pStyle w:val="BodyText"/>
        <w:rPr>
          <w:sz w:val="22"/>
          <w:szCs w:val="22"/>
        </w:rPr>
      </w:pPr>
      <w:r>
        <w:rPr>
          <w:sz w:val="22"/>
          <w:szCs w:val="22"/>
        </w:rPr>
        <w:t xml:space="preserve">[3] </w:t>
      </w:r>
      <w:r w:rsidRPr="003D0EA6">
        <w:rPr>
          <w:sz w:val="22"/>
          <w:szCs w:val="22"/>
        </w:rPr>
        <w:t>R1-2405658</w:t>
      </w:r>
      <w:r w:rsidRPr="003D0EA6">
        <w:rPr>
          <w:sz w:val="22"/>
          <w:szCs w:val="22"/>
        </w:rPr>
        <w:tab/>
        <w:t xml:space="preserve"> FL summary 6 for on-demand SIB1 in idle/inactive mode, Moderator (MediaTek)</w:t>
      </w:r>
    </w:p>
    <w:sectPr w:rsidR="003D0EA6" w:rsidRPr="0094004F" w:rsidSect="007C78A4">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992FF" w14:textId="77777777" w:rsidR="003B2E1E" w:rsidRDefault="003B2E1E" w:rsidP="00731E07">
      <w:r>
        <w:separator/>
      </w:r>
    </w:p>
  </w:endnote>
  <w:endnote w:type="continuationSeparator" w:id="0">
    <w:p w14:paraId="4EEAAA1C" w14:textId="77777777" w:rsidR="003B2E1E" w:rsidRDefault="003B2E1E"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602067" w14:textId="77777777" w:rsidR="003B2E1E" w:rsidRDefault="003B2E1E" w:rsidP="00731E07">
      <w:r>
        <w:separator/>
      </w:r>
    </w:p>
  </w:footnote>
  <w:footnote w:type="continuationSeparator" w:id="0">
    <w:p w14:paraId="614058C9" w14:textId="77777777" w:rsidR="003B2E1E" w:rsidRDefault="003B2E1E"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35F46"/>
    <w:multiLevelType w:val="hybridMultilevel"/>
    <w:tmpl w:val="ACEC7BE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747F04"/>
    <w:multiLevelType w:val="hybridMultilevel"/>
    <w:tmpl w:val="33CA4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104E7"/>
    <w:multiLevelType w:val="hybridMultilevel"/>
    <w:tmpl w:val="BB1A8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151039"/>
    <w:multiLevelType w:val="hybridMultilevel"/>
    <w:tmpl w:val="3F6A4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EB574B"/>
    <w:multiLevelType w:val="hybridMultilevel"/>
    <w:tmpl w:val="82509AE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C149B4"/>
    <w:multiLevelType w:val="hybridMultilevel"/>
    <w:tmpl w:val="6344C0B0"/>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783AF7"/>
    <w:multiLevelType w:val="hybridMultilevel"/>
    <w:tmpl w:val="C18A4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241BB"/>
    <w:multiLevelType w:val="hybridMultilevel"/>
    <w:tmpl w:val="AA9498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B761819"/>
    <w:multiLevelType w:val="multilevel"/>
    <w:tmpl w:val="6EBE0122"/>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146"/>
        </w:tabs>
        <w:ind w:left="114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92D20FA"/>
    <w:multiLevelType w:val="hybridMultilevel"/>
    <w:tmpl w:val="AC70B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7C0B26"/>
    <w:multiLevelType w:val="hybridMultilevel"/>
    <w:tmpl w:val="B6463ACE"/>
    <w:lvl w:ilvl="0" w:tplc="6C0EBCC0">
      <w:start w:val="1"/>
      <w:numFmt w:val="bullet"/>
      <w:lvlText w:val="▌"/>
      <w:lvlJc w:val="left"/>
      <w:pPr>
        <w:tabs>
          <w:tab w:val="num" w:pos="720"/>
        </w:tabs>
        <w:ind w:left="720" w:hanging="360"/>
      </w:pPr>
      <w:rPr>
        <w:rFonts w:ascii="Arial" w:hAnsi="Arial" w:hint="default"/>
      </w:rPr>
    </w:lvl>
    <w:lvl w:ilvl="1" w:tplc="9D902772" w:tentative="1">
      <w:start w:val="1"/>
      <w:numFmt w:val="bullet"/>
      <w:lvlText w:val="▌"/>
      <w:lvlJc w:val="left"/>
      <w:pPr>
        <w:tabs>
          <w:tab w:val="num" w:pos="1440"/>
        </w:tabs>
        <w:ind w:left="1440" w:hanging="360"/>
      </w:pPr>
      <w:rPr>
        <w:rFonts w:ascii="Arial" w:hAnsi="Arial" w:hint="default"/>
      </w:rPr>
    </w:lvl>
    <w:lvl w:ilvl="2" w:tplc="C934450E" w:tentative="1">
      <w:start w:val="1"/>
      <w:numFmt w:val="bullet"/>
      <w:lvlText w:val="▌"/>
      <w:lvlJc w:val="left"/>
      <w:pPr>
        <w:tabs>
          <w:tab w:val="num" w:pos="2160"/>
        </w:tabs>
        <w:ind w:left="2160" w:hanging="360"/>
      </w:pPr>
      <w:rPr>
        <w:rFonts w:ascii="Arial" w:hAnsi="Arial" w:hint="default"/>
      </w:rPr>
    </w:lvl>
    <w:lvl w:ilvl="3" w:tplc="C0D4FAC2" w:tentative="1">
      <w:start w:val="1"/>
      <w:numFmt w:val="bullet"/>
      <w:lvlText w:val="▌"/>
      <w:lvlJc w:val="left"/>
      <w:pPr>
        <w:tabs>
          <w:tab w:val="num" w:pos="2880"/>
        </w:tabs>
        <w:ind w:left="2880" w:hanging="360"/>
      </w:pPr>
      <w:rPr>
        <w:rFonts w:ascii="Arial" w:hAnsi="Arial" w:hint="default"/>
      </w:rPr>
    </w:lvl>
    <w:lvl w:ilvl="4" w:tplc="839C60F6" w:tentative="1">
      <w:start w:val="1"/>
      <w:numFmt w:val="bullet"/>
      <w:lvlText w:val="▌"/>
      <w:lvlJc w:val="left"/>
      <w:pPr>
        <w:tabs>
          <w:tab w:val="num" w:pos="3600"/>
        </w:tabs>
        <w:ind w:left="3600" w:hanging="360"/>
      </w:pPr>
      <w:rPr>
        <w:rFonts w:ascii="Arial" w:hAnsi="Arial" w:hint="default"/>
      </w:rPr>
    </w:lvl>
    <w:lvl w:ilvl="5" w:tplc="27AEAB50" w:tentative="1">
      <w:start w:val="1"/>
      <w:numFmt w:val="bullet"/>
      <w:lvlText w:val="▌"/>
      <w:lvlJc w:val="left"/>
      <w:pPr>
        <w:tabs>
          <w:tab w:val="num" w:pos="4320"/>
        </w:tabs>
        <w:ind w:left="4320" w:hanging="360"/>
      </w:pPr>
      <w:rPr>
        <w:rFonts w:ascii="Arial" w:hAnsi="Arial" w:hint="default"/>
      </w:rPr>
    </w:lvl>
    <w:lvl w:ilvl="6" w:tplc="AC362FC2" w:tentative="1">
      <w:start w:val="1"/>
      <w:numFmt w:val="bullet"/>
      <w:lvlText w:val="▌"/>
      <w:lvlJc w:val="left"/>
      <w:pPr>
        <w:tabs>
          <w:tab w:val="num" w:pos="5040"/>
        </w:tabs>
        <w:ind w:left="5040" w:hanging="360"/>
      </w:pPr>
      <w:rPr>
        <w:rFonts w:ascii="Arial" w:hAnsi="Arial" w:hint="default"/>
      </w:rPr>
    </w:lvl>
    <w:lvl w:ilvl="7" w:tplc="9E583666" w:tentative="1">
      <w:start w:val="1"/>
      <w:numFmt w:val="bullet"/>
      <w:lvlText w:val="▌"/>
      <w:lvlJc w:val="left"/>
      <w:pPr>
        <w:tabs>
          <w:tab w:val="num" w:pos="5760"/>
        </w:tabs>
        <w:ind w:left="5760" w:hanging="360"/>
      </w:pPr>
      <w:rPr>
        <w:rFonts w:ascii="Arial" w:hAnsi="Arial" w:hint="default"/>
      </w:rPr>
    </w:lvl>
    <w:lvl w:ilvl="8" w:tplc="69185C0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5D69BA"/>
    <w:multiLevelType w:val="hybridMultilevel"/>
    <w:tmpl w:val="039008D6"/>
    <w:lvl w:ilvl="0" w:tplc="04090005">
      <w:start w:val="1"/>
      <w:numFmt w:val="bullet"/>
      <w:lvlText w:val=""/>
      <w:lvlJc w:val="left"/>
      <w:pPr>
        <w:ind w:left="1440" w:hanging="360"/>
      </w:pPr>
      <w:rPr>
        <w:rFonts w:ascii="Wingdings" w:hAnsi="Wingdings" w:hint="default"/>
      </w:rPr>
    </w:lvl>
    <w:lvl w:ilvl="1" w:tplc="3558FCBC">
      <w:numFmt w:val="bullet"/>
      <w:lvlText w:val=""/>
      <w:lvlJc w:val="left"/>
      <w:pPr>
        <w:ind w:left="2160" w:hanging="360"/>
      </w:pPr>
      <w:rPr>
        <w:rFonts w:ascii="Wingdings" w:eastAsia="Malgun Gothic" w:hAnsi="Wingdings" w:cs="Times New Roman"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07A56D4"/>
    <w:multiLevelType w:val="hybridMultilevel"/>
    <w:tmpl w:val="73668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0848C9"/>
    <w:multiLevelType w:val="hybridMultilevel"/>
    <w:tmpl w:val="52923B2C"/>
    <w:lvl w:ilvl="0" w:tplc="0809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1" w15:restartNumberingAfterBreak="0">
    <w:nsid w:val="4B0262E0"/>
    <w:multiLevelType w:val="hybridMultilevel"/>
    <w:tmpl w:val="E0C68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0A53B9"/>
    <w:multiLevelType w:val="hybridMultilevel"/>
    <w:tmpl w:val="A7645304"/>
    <w:lvl w:ilvl="0" w:tplc="FFFFFFFF">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5D2A58"/>
    <w:multiLevelType w:val="hybridMultilevel"/>
    <w:tmpl w:val="743CA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8713F"/>
    <w:multiLevelType w:val="hybridMultilevel"/>
    <w:tmpl w:val="88F6C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DA2D95"/>
    <w:multiLevelType w:val="hybridMultilevel"/>
    <w:tmpl w:val="DC42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254264"/>
    <w:multiLevelType w:val="hybridMultilevel"/>
    <w:tmpl w:val="824E5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261B3C"/>
    <w:multiLevelType w:val="hybridMultilevel"/>
    <w:tmpl w:val="FD925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C0B2E84"/>
    <w:multiLevelType w:val="hybridMultilevel"/>
    <w:tmpl w:val="9A3EC062"/>
    <w:lvl w:ilvl="0" w:tplc="08090005">
      <w:start w:val="1"/>
      <w:numFmt w:val="bullet"/>
      <w:lvlText w:val=""/>
      <w:lvlJc w:val="left"/>
      <w:pPr>
        <w:ind w:left="2217" w:hanging="360"/>
      </w:pPr>
      <w:rPr>
        <w:rFonts w:ascii="Wingdings" w:hAnsi="Wingdings" w:hint="default"/>
      </w:rPr>
    </w:lvl>
    <w:lvl w:ilvl="1" w:tplc="08090003" w:tentative="1">
      <w:start w:val="1"/>
      <w:numFmt w:val="bullet"/>
      <w:lvlText w:val="o"/>
      <w:lvlJc w:val="left"/>
      <w:pPr>
        <w:ind w:left="2937" w:hanging="360"/>
      </w:pPr>
      <w:rPr>
        <w:rFonts w:ascii="Courier New" w:hAnsi="Courier New" w:cs="Courier New" w:hint="default"/>
      </w:rPr>
    </w:lvl>
    <w:lvl w:ilvl="2" w:tplc="08090005" w:tentative="1">
      <w:start w:val="1"/>
      <w:numFmt w:val="bullet"/>
      <w:lvlText w:val=""/>
      <w:lvlJc w:val="left"/>
      <w:pPr>
        <w:ind w:left="3657" w:hanging="360"/>
      </w:pPr>
      <w:rPr>
        <w:rFonts w:ascii="Wingdings" w:hAnsi="Wingdings" w:hint="default"/>
      </w:rPr>
    </w:lvl>
    <w:lvl w:ilvl="3" w:tplc="08090001" w:tentative="1">
      <w:start w:val="1"/>
      <w:numFmt w:val="bullet"/>
      <w:lvlText w:val=""/>
      <w:lvlJc w:val="left"/>
      <w:pPr>
        <w:ind w:left="4377" w:hanging="360"/>
      </w:pPr>
      <w:rPr>
        <w:rFonts w:ascii="Symbol" w:hAnsi="Symbol" w:hint="default"/>
      </w:rPr>
    </w:lvl>
    <w:lvl w:ilvl="4" w:tplc="08090003" w:tentative="1">
      <w:start w:val="1"/>
      <w:numFmt w:val="bullet"/>
      <w:lvlText w:val="o"/>
      <w:lvlJc w:val="left"/>
      <w:pPr>
        <w:ind w:left="5097" w:hanging="360"/>
      </w:pPr>
      <w:rPr>
        <w:rFonts w:ascii="Courier New" w:hAnsi="Courier New" w:cs="Courier New" w:hint="default"/>
      </w:rPr>
    </w:lvl>
    <w:lvl w:ilvl="5" w:tplc="08090005" w:tentative="1">
      <w:start w:val="1"/>
      <w:numFmt w:val="bullet"/>
      <w:lvlText w:val=""/>
      <w:lvlJc w:val="left"/>
      <w:pPr>
        <w:ind w:left="5817" w:hanging="360"/>
      </w:pPr>
      <w:rPr>
        <w:rFonts w:ascii="Wingdings" w:hAnsi="Wingdings" w:hint="default"/>
      </w:rPr>
    </w:lvl>
    <w:lvl w:ilvl="6" w:tplc="08090001" w:tentative="1">
      <w:start w:val="1"/>
      <w:numFmt w:val="bullet"/>
      <w:lvlText w:val=""/>
      <w:lvlJc w:val="left"/>
      <w:pPr>
        <w:ind w:left="6537" w:hanging="360"/>
      </w:pPr>
      <w:rPr>
        <w:rFonts w:ascii="Symbol" w:hAnsi="Symbol" w:hint="default"/>
      </w:rPr>
    </w:lvl>
    <w:lvl w:ilvl="7" w:tplc="08090003" w:tentative="1">
      <w:start w:val="1"/>
      <w:numFmt w:val="bullet"/>
      <w:lvlText w:val="o"/>
      <w:lvlJc w:val="left"/>
      <w:pPr>
        <w:ind w:left="7257" w:hanging="360"/>
      </w:pPr>
      <w:rPr>
        <w:rFonts w:ascii="Courier New" w:hAnsi="Courier New" w:cs="Courier New" w:hint="default"/>
      </w:rPr>
    </w:lvl>
    <w:lvl w:ilvl="8" w:tplc="08090005" w:tentative="1">
      <w:start w:val="1"/>
      <w:numFmt w:val="bullet"/>
      <w:lvlText w:val=""/>
      <w:lvlJc w:val="left"/>
      <w:pPr>
        <w:ind w:left="7977" w:hanging="360"/>
      </w:pPr>
      <w:rPr>
        <w:rFonts w:ascii="Wingdings" w:hAnsi="Wingdings" w:hint="default"/>
      </w:rPr>
    </w:lvl>
  </w:abstractNum>
  <w:abstractNum w:abstractNumId="32" w15:restartNumberingAfterBreak="0">
    <w:nsid w:val="6C414FEA"/>
    <w:multiLevelType w:val="hybridMultilevel"/>
    <w:tmpl w:val="0C86D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C129ED"/>
    <w:multiLevelType w:val="hybridMultilevel"/>
    <w:tmpl w:val="5C662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4A5703"/>
    <w:multiLevelType w:val="hybridMultilevel"/>
    <w:tmpl w:val="9AA067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7C539A"/>
    <w:multiLevelType w:val="hybridMultilevel"/>
    <w:tmpl w:val="E70EADAA"/>
    <w:lvl w:ilvl="0" w:tplc="0409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1E7255"/>
    <w:multiLevelType w:val="hybridMultilevel"/>
    <w:tmpl w:val="E3885C7E"/>
    <w:lvl w:ilvl="0" w:tplc="AF9C9C62">
      <w:start w:val="1"/>
      <w:numFmt w:val="decimal"/>
      <w:lvlText w:val="%1."/>
      <w:lvlJc w:val="left"/>
      <w:pPr>
        <w:tabs>
          <w:tab w:val="num" w:pos="720"/>
        </w:tabs>
        <w:ind w:left="720" w:hanging="360"/>
      </w:pPr>
    </w:lvl>
    <w:lvl w:ilvl="1" w:tplc="EAE8530E">
      <w:numFmt w:val="bullet"/>
      <w:lvlText w:val="•"/>
      <w:lvlJc w:val="left"/>
      <w:pPr>
        <w:tabs>
          <w:tab w:val="num" w:pos="1440"/>
        </w:tabs>
        <w:ind w:left="1440" w:hanging="360"/>
      </w:pPr>
      <w:rPr>
        <w:rFonts w:ascii="Arial" w:hAnsi="Arial" w:hint="default"/>
      </w:rPr>
    </w:lvl>
    <w:lvl w:ilvl="2" w:tplc="D5F8059A">
      <w:numFmt w:val="bullet"/>
      <w:lvlText w:val="-"/>
      <w:lvlJc w:val="left"/>
      <w:pPr>
        <w:tabs>
          <w:tab w:val="num" w:pos="2160"/>
        </w:tabs>
        <w:ind w:left="2160" w:hanging="360"/>
      </w:pPr>
      <w:rPr>
        <w:rFonts w:ascii="Times New Roman" w:hAnsi="Times New Roman" w:hint="default"/>
      </w:rPr>
    </w:lvl>
    <w:lvl w:ilvl="3" w:tplc="5DE696D6" w:tentative="1">
      <w:start w:val="1"/>
      <w:numFmt w:val="decimal"/>
      <w:lvlText w:val="%4."/>
      <w:lvlJc w:val="left"/>
      <w:pPr>
        <w:tabs>
          <w:tab w:val="num" w:pos="2880"/>
        </w:tabs>
        <w:ind w:left="2880" w:hanging="360"/>
      </w:pPr>
    </w:lvl>
    <w:lvl w:ilvl="4" w:tplc="3C862C82" w:tentative="1">
      <w:start w:val="1"/>
      <w:numFmt w:val="decimal"/>
      <w:lvlText w:val="%5."/>
      <w:lvlJc w:val="left"/>
      <w:pPr>
        <w:tabs>
          <w:tab w:val="num" w:pos="3600"/>
        </w:tabs>
        <w:ind w:left="3600" w:hanging="360"/>
      </w:pPr>
    </w:lvl>
    <w:lvl w:ilvl="5" w:tplc="F2B0F7AC" w:tentative="1">
      <w:start w:val="1"/>
      <w:numFmt w:val="decimal"/>
      <w:lvlText w:val="%6."/>
      <w:lvlJc w:val="left"/>
      <w:pPr>
        <w:tabs>
          <w:tab w:val="num" w:pos="4320"/>
        </w:tabs>
        <w:ind w:left="4320" w:hanging="360"/>
      </w:pPr>
    </w:lvl>
    <w:lvl w:ilvl="6" w:tplc="36F257D4" w:tentative="1">
      <w:start w:val="1"/>
      <w:numFmt w:val="decimal"/>
      <w:lvlText w:val="%7."/>
      <w:lvlJc w:val="left"/>
      <w:pPr>
        <w:tabs>
          <w:tab w:val="num" w:pos="5040"/>
        </w:tabs>
        <w:ind w:left="5040" w:hanging="360"/>
      </w:pPr>
    </w:lvl>
    <w:lvl w:ilvl="7" w:tplc="CFCC78AE" w:tentative="1">
      <w:start w:val="1"/>
      <w:numFmt w:val="decimal"/>
      <w:lvlText w:val="%8."/>
      <w:lvlJc w:val="left"/>
      <w:pPr>
        <w:tabs>
          <w:tab w:val="num" w:pos="5760"/>
        </w:tabs>
        <w:ind w:left="5760" w:hanging="360"/>
      </w:pPr>
    </w:lvl>
    <w:lvl w:ilvl="8" w:tplc="128E55F6" w:tentative="1">
      <w:start w:val="1"/>
      <w:numFmt w:val="decimal"/>
      <w:lvlText w:val="%9."/>
      <w:lvlJc w:val="left"/>
      <w:pPr>
        <w:tabs>
          <w:tab w:val="num" w:pos="6480"/>
        </w:tabs>
        <w:ind w:left="6480" w:hanging="360"/>
      </w:pPr>
    </w:lvl>
  </w:abstractNum>
  <w:abstractNum w:abstractNumId="38" w15:restartNumberingAfterBreak="0">
    <w:nsid w:val="7EA724FF"/>
    <w:multiLevelType w:val="hybridMultilevel"/>
    <w:tmpl w:val="27C88778"/>
    <w:lvl w:ilvl="0" w:tplc="EAE8530E">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5475274">
    <w:abstractNumId w:val="15"/>
  </w:num>
  <w:num w:numId="2" w16cid:durableId="1084035428">
    <w:abstractNumId w:val="25"/>
  </w:num>
  <w:num w:numId="3" w16cid:durableId="1238630599">
    <w:abstractNumId w:val="32"/>
  </w:num>
  <w:num w:numId="4" w16cid:durableId="978221834">
    <w:abstractNumId w:val="27"/>
  </w:num>
  <w:num w:numId="5" w16cid:durableId="48308550">
    <w:abstractNumId w:val="26"/>
  </w:num>
  <w:num w:numId="6" w16cid:durableId="105119863">
    <w:abstractNumId w:val="16"/>
  </w:num>
  <w:num w:numId="7" w16cid:durableId="1771311509">
    <w:abstractNumId w:val="39"/>
  </w:num>
  <w:num w:numId="8" w16cid:durableId="289871361">
    <w:abstractNumId w:val="18"/>
  </w:num>
  <w:num w:numId="9" w16cid:durableId="202251101">
    <w:abstractNumId w:val="31"/>
  </w:num>
  <w:num w:numId="10" w16cid:durableId="514000358">
    <w:abstractNumId w:val="22"/>
  </w:num>
  <w:num w:numId="11" w16cid:durableId="765537315">
    <w:abstractNumId w:val="0"/>
  </w:num>
  <w:num w:numId="12" w16cid:durableId="1033312215">
    <w:abstractNumId w:val="36"/>
  </w:num>
  <w:num w:numId="13" w16cid:durableId="584261720">
    <w:abstractNumId w:val="24"/>
  </w:num>
  <w:num w:numId="14" w16cid:durableId="1414467642">
    <w:abstractNumId w:val="8"/>
  </w:num>
  <w:num w:numId="15" w16cid:durableId="1460685346">
    <w:abstractNumId w:val="5"/>
  </w:num>
  <w:num w:numId="16" w16cid:durableId="801654274">
    <w:abstractNumId w:val="13"/>
  </w:num>
  <w:num w:numId="17" w16cid:durableId="896207056">
    <w:abstractNumId w:val="14"/>
  </w:num>
  <w:num w:numId="18" w16cid:durableId="240716924">
    <w:abstractNumId w:val="10"/>
  </w:num>
  <w:num w:numId="19" w16cid:durableId="831067871">
    <w:abstractNumId w:val="4"/>
  </w:num>
  <w:num w:numId="20" w16cid:durableId="1140146901">
    <w:abstractNumId w:val="34"/>
  </w:num>
  <w:num w:numId="21" w16cid:durableId="394939535">
    <w:abstractNumId w:val="23"/>
  </w:num>
  <w:num w:numId="22" w16cid:durableId="243418948">
    <w:abstractNumId w:val="37"/>
  </w:num>
  <w:num w:numId="23" w16cid:durableId="2026901063">
    <w:abstractNumId w:val="35"/>
  </w:num>
  <w:num w:numId="24" w16cid:durableId="2080208000">
    <w:abstractNumId w:val="6"/>
  </w:num>
  <w:num w:numId="25" w16cid:durableId="1316453817">
    <w:abstractNumId w:val="3"/>
  </w:num>
  <w:num w:numId="26" w16cid:durableId="1890803382">
    <w:abstractNumId w:val="19"/>
  </w:num>
  <w:num w:numId="27" w16cid:durableId="1269582347">
    <w:abstractNumId w:val="28"/>
  </w:num>
  <w:num w:numId="28" w16cid:durableId="1174615436">
    <w:abstractNumId w:val="38"/>
  </w:num>
  <w:num w:numId="29" w16cid:durableId="665593887">
    <w:abstractNumId w:val="29"/>
  </w:num>
  <w:num w:numId="30" w16cid:durableId="1445154929">
    <w:abstractNumId w:val="17"/>
  </w:num>
  <w:num w:numId="31" w16cid:durableId="1873104647">
    <w:abstractNumId w:val="12"/>
  </w:num>
  <w:num w:numId="32" w16cid:durableId="2130003392">
    <w:abstractNumId w:val="20"/>
  </w:num>
  <w:num w:numId="33" w16cid:durableId="345792157">
    <w:abstractNumId w:val="33"/>
  </w:num>
  <w:num w:numId="34" w16cid:durableId="1040402977">
    <w:abstractNumId w:val="9"/>
  </w:num>
  <w:num w:numId="35" w16cid:durableId="392388004">
    <w:abstractNumId w:val="7"/>
  </w:num>
  <w:num w:numId="36" w16cid:durableId="1137063152">
    <w:abstractNumId w:val="2"/>
  </w:num>
  <w:num w:numId="37" w16cid:durableId="157422559">
    <w:abstractNumId w:val="1"/>
  </w:num>
  <w:num w:numId="38" w16cid:durableId="1701079065">
    <w:abstractNumId w:val="21"/>
  </w:num>
  <w:num w:numId="39" w16cid:durableId="1285423463">
    <w:abstractNumId w:val="11"/>
  </w:num>
  <w:num w:numId="40" w16cid:durableId="944574309">
    <w:abstractNumId w:val="30"/>
  </w:num>
  <w:num w:numId="41" w16cid:durableId="8427412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3A"/>
    <w:rsid w:val="0000731B"/>
    <w:rsid w:val="00013D62"/>
    <w:rsid w:val="00014C45"/>
    <w:rsid w:val="00014D7F"/>
    <w:rsid w:val="0001648A"/>
    <w:rsid w:val="00016F2B"/>
    <w:rsid w:val="00017103"/>
    <w:rsid w:val="00020997"/>
    <w:rsid w:val="00021080"/>
    <w:rsid w:val="00021185"/>
    <w:rsid w:val="000234F2"/>
    <w:rsid w:val="00031B8D"/>
    <w:rsid w:val="000321AA"/>
    <w:rsid w:val="00032C4C"/>
    <w:rsid w:val="00035BC6"/>
    <w:rsid w:val="0003775E"/>
    <w:rsid w:val="00044AC6"/>
    <w:rsid w:val="0004701B"/>
    <w:rsid w:val="000507E6"/>
    <w:rsid w:val="0005414C"/>
    <w:rsid w:val="000566FB"/>
    <w:rsid w:val="00060EE8"/>
    <w:rsid w:val="000619A1"/>
    <w:rsid w:val="00061C5D"/>
    <w:rsid w:val="00061FB6"/>
    <w:rsid w:val="00061FC6"/>
    <w:rsid w:val="00062184"/>
    <w:rsid w:val="000624AB"/>
    <w:rsid w:val="00065824"/>
    <w:rsid w:val="000664CA"/>
    <w:rsid w:val="00066583"/>
    <w:rsid w:val="00066A97"/>
    <w:rsid w:val="00066AB9"/>
    <w:rsid w:val="00070741"/>
    <w:rsid w:val="000714B3"/>
    <w:rsid w:val="0007288C"/>
    <w:rsid w:val="00072D3A"/>
    <w:rsid w:val="000730D5"/>
    <w:rsid w:val="00073623"/>
    <w:rsid w:val="00074AC9"/>
    <w:rsid w:val="000757FA"/>
    <w:rsid w:val="00075E93"/>
    <w:rsid w:val="000763D8"/>
    <w:rsid w:val="000774D5"/>
    <w:rsid w:val="00081D70"/>
    <w:rsid w:val="000824CF"/>
    <w:rsid w:val="000827C5"/>
    <w:rsid w:val="00082885"/>
    <w:rsid w:val="00083A8D"/>
    <w:rsid w:val="00083DF4"/>
    <w:rsid w:val="00086722"/>
    <w:rsid w:val="000879FF"/>
    <w:rsid w:val="000909C2"/>
    <w:rsid w:val="00091C5D"/>
    <w:rsid w:val="000921A8"/>
    <w:rsid w:val="00095807"/>
    <w:rsid w:val="0009586F"/>
    <w:rsid w:val="000A02B6"/>
    <w:rsid w:val="000A14EB"/>
    <w:rsid w:val="000A2657"/>
    <w:rsid w:val="000A5BE5"/>
    <w:rsid w:val="000A671D"/>
    <w:rsid w:val="000A73B0"/>
    <w:rsid w:val="000B0A40"/>
    <w:rsid w:val="000B0AB3"/>
    <w:rsid w:val="000B2849"/>
    <w:rsid w:val="000B3AA8"/>
    <w:rsid w:val="000C1D78"/>
    <w:rsid w:val="000C6A40"/>
    <w:rsid w:val="000D10E1"/>
    <w:rsid w:val="000D264B"/>
    <w:rsid w:val="000D3528"/>
    <w:rsid w:val="000D4230"/>
    <w:rsid w:val="000D4E5C"/>
    <w:rsid w:val="000D7D47"/>
    <w:rsid w:val="000E1B80"/>
    <w:rsid w:val="000E2973"/>
    <w:rsid w:val="000E2F88"/>
    <w:rsid w:val="000E3FDB"/>
    <w:rsid w:val="000E4AEA"/>
    <w:rsid w:val="000E5583"/>
    <w:rsid w:val="000E577B"/>
    <w:rsid w:val="000E6468"/>
    <w:rsid w:val="000F1705"/>
    <w:rsid w:val="000F209B"/>
    <w:rsid w:val="000F3E8C"/>
    <w:rsid w:val="000F5988"/>
    <w:rsid w:val="000F7143"/>
    <w:rsid w:val="001014ED"/>
    <w:rsid w:val="00101D10"/>
    <w:rsid w:val="00103E0B"/>
    <w:rsid w:val="0010587A"/>
    <w:rsid w:val="00105B2B"/>
    <w:rsid w:val="00106353"/>
    <w:rsid w:val="00107472"/>
    <w:rsid w:val="001076B2"/>
    <w:rsid w:val="00107CD5"/>
    <w:rsid w:val="001123B0"/>
    <w:rsid w:val="0011389A"/>
    <w:rsid w:val="0011448B"/>
    <w:rsid w:val="001165B2"/>
    <w:rsid w:val="001166DA"/>
    <w:rsid w:val="00117526"/>
    <w:rsid w:val="00120109"/>
    <w:rsid w:val="00120180"/>
    <w:rsid w:val="0012074D"/>
    <w:rsid w:val="00124392"/>
    <w:rsid w:val="0012690B"/>
    <w:rsid w:val="00126F44"/>
    <w:rsid w:val="00127954"/>
    <w:rsid w:val="001334C7"/>
    <w:rsid w:val="00135AC7"/>
    <w:rsid w:val="00135CCA"/>
    <w:rsid w:val="00136B1C"/>
    <w:rsid w:val="00140212"/>
    <w:rsid w:val="00140850"/>
    <w:rsid w:val="0014112F"/>
    <w:rsid w:val="001424CD"/>
    <w:rsid w:val="001425C8"/>
    <w:rsid w:val="00142D63"/>
    <w:rsid w:val="0014389B"/>
    <w:rsid w:val="00147BA5"/>
    <w:rsid w:val="001509DB"/>
    <w:rsid w:val="001516D1"/>
    <w:rsid w:val="00151797"/>
    <w:rsid w:val="00155403"/>
    <w:rsid w:val="0015642E"/>
    <w:rsid w:val="0016093F"/>
    <w:rsid w:val="001613E8"/>
    <w:rsid w:val="00161B44"/>
    <w:rsid w:val="00161E06"/>
    <w:rsid w:val="00162089"/>
    <w:rsid w:val="001630A7"/>
    <w:rsid w:val="00163E0B"/>
    <w:rsid w:val="00165143"/>
    <w:rsid w:val="001653C7"/>
    <w:rsid w:val="00167325"/>
    <w:rsid w:val="001708CC"/>
    <w:rsid w:val="00174B2F"/>
    <w:rsid w:val="0017590D"/>
    <w:rsid w:val="00176059"/>
    <w:rsid w:val="001765B9"/>
    <w:rsid w:val="00176D63"/>
    <w:rsid w:val="0017784C"/>
    <w:rsid w:val="00177CEA"/>
    <w:rsid w:val="00181B8D"/>
    <w:rsid w:val="001829A1"/>
    <w:rsid w:val="00182C76"/>
    <w:rsid w:val="001838CF"/>
    <w:rsid w:val="00184D51"/>
    <w:rsid w:val="0018755B"/>
    <w:rsid w:val="00187625"/>
    <w:rsid w:val="00187E7C"/>
    <w:rsid w:val="00190321"/>
    <w:rsid w:val="001906EB"/>
    <w:rsid w:val="001909E3"/>
    <w:rsid w:val="00191CAC"/>
    <w:rsid w:val="001920BB"/>
    <w:rsid w:val="00192385"/>
    <w:rsid w:val="00192A25"/>
    <w:rsid w:val="001943E9"/>
    <w:rsid w:val="001A04E6"/>
    <w:rsid w:val="001A10D4"/>
    <w:rsid w:val="001A1272"/>
    <w:rsid w:val="001A1D7E"/>
    <w:rsid w:val="001A3CF3"/>
    <w:rsid w:val="001A4772"/>
    <w:rsid w:val="001A47FE"/>
    <w:rsid w:val="001A635A"/>
    <w:rsid w:val="001A66E9"/>
    <w:rsid w:val="001A72B2"/>
    <w:rsid w:val="001A7DE6"/>
    <w:rsid w:val="001B0097"/>
    <w:rsid w:val="001B01D8"/>
    <w:rsid w:val="001B13A7"/>
    <w:rsid w:val="001B27DA"/>
    <w:rsid w:val="001B55C5"/>
    <w:rsid w:val="001B56FC"/>
    <w:rsid w:val="001B78D0"/>
    <w:rsid w:val="001C015C"/>
    <w:rsid w:val="001C0178"/>
    <w:rsid w:val="001C21F9"/>
    <w:rsid w:val="001C3338"/>
    <w:rsid w:val="001C3F56"/>
    <w:rsid w:val="001C4C59"/>
    <w:rsid w:val="001C5E3E"/>
    <w:rsid w:val="001D0599"/>
    <w:rsid w:val="001D0916"/>
    <w:rsid w:val="001D463B"/>
    <w:rsid w:val="001D6535"/>
    <w:rsid w:val="001D6634"/>
    <w:rsid w:val="001D6F31"/>
    <w:rsid w:val="001D7665"/>
    <w:rsid w:val="001E6A44"/>
    <w:rsid w:val="001E79E3"/>
    <w:rsid w:val="001E7BEE"/>
    <w:rsid w:val="001E7ED7"/>
    <w:rsid w:val="001E7F9A"/>
    <w:rsid w:val="001F0F83"/>
    <w:rsid w:val="001F2576"/>
    <w:rsid w:val="001F3EBF"/>
    <w:rsid w:val="001F4259"/>
    <w:rsid w:val="001F43B2"/>
    <w:rsid w:val="001F4C64"/>
    <w:rsid w:val="001F53E3"/>
    <w:rsid w:val="001F6F39"/>
    <w:rsid w:val="00200883"/>
    <w:rsid w:val="0020228A"/>
    <w:rsid w:val="002031DB"/>
    <w:rsid w:val="00203E5F"/>
    <w:rsid w:val="00203FC5"/>
    <w:rsid w:val="00204020"/>
    <w:rsid w:val="002065CE"/>
    <w:rsid w:val="0020664C"/>
    <w:rsid w:val="00207B72"/>
    <w:rsid w:val="00210103"/>
    <w:rsid w:val="00210872"/>
    <w:rsid w:val="00210CC0"/>
    <w:rsid w:val="002110A9"/>
    <w:rsid w:val="00211BE2"/>
    <w:rsid w:val="002133B6"/>
    <w:rsid w:val="00213543"/>
    <w:rsid w:val="0021393C"/>
    <w:rsid w:val="002142C5"/>
    <w:rsid w:val="00215E68"/>
    <w:rsid w:val="00215F4E"/>
    <w:rsid w:val="00216B97"/>
    <w:rsid w:val="0021786D"/>
    <w:rsid w:val="00217DA6"/>
    <w:rsid w:val="00220EF9"/>
    <w:rsid w:val="00222C41"/>
    <w:rsid w:val="00224EBA"/>
    <w:rsid w:val="002264E5"/>
    <w:rsid w:val="00226A52"/>
    <w:rsid w:val="00230994"/>
    <w:rsid w:val="0023131E"/>
    <w:rsid w:val="002320BA"/>
    <w:rsid w:val="0023472A"/>
    <w:rsid w:val="002348E0"/>
    <w:rsid w:val="00236AF0"/>
    <w:rsid w:val="00236CBF"/>
    <w:rsid w:val="00237954"/>
    <w:rsid w:val="00237B5F"/>
    <w:rsid w:val="00241145"/>
    <w:rsid w:val="0024152D"/>
    <w:rsid w:val="0024629E"/>
    <w:rsid w:val="002464B7"/>
    <w:rsid w:val="002509ED"/>
    <w:rsid w:val="002536A9"/>
    <w:rsid w:val="0025430C"/>
    <w:rsid w:val="00255B7B"/>
    <w:rsid w:val="002605D5"/>
    <w:rsid w:val="00260E12"/>
    <w:rsid w:val="00261C30"/>
    <w:rsid w:val="00262A2D"/>
    <w:rsid w:val="00262A31"/>
    <w:rsid w:val="00262D75"/>
    <w:rsid w:val="00263675"/>
    <w:rsid w:val="002639E8"/>
    <w:rsid w:val="00264488"/>
    <w:rsid w:val="00266B30"/>
    <w:rsid w:val="00267B4C"/>
    <w:rsid w:val="002704BB"/>
    <w:rsid w:val="00270656"/>
    <w:rsid w:val="002709DD"/>
    <w:rsid w:val="002710B1"/>
    <w:rsid w:val="00272575"/>
    <w:rsid w:val="00272730"/>
    <w:rsid w:val="002742A1"/>
    <w:rsid w:val="00275C83"/>
    <w:rsid w:val="00277288"/>
    <w:rsid w:val="00277B76"/>
    <w:rsid w:val="002821BB"/>
    <w:rsid w:val="002827E5"/>
    <w:rsid w:val="00282A4F"/>
    <w:rsid w:val="00282E8E"/>
    <w:rsid w:val="0028361D"/>
    <w:rsid w:val="00283C8B"/>
    <w:rsid w:val="00285839"/>
    <w:rsid w:val="00287667"/>
    <w:rsid w:val="0029116C"/>
    <w:rsid w:val="00292201"/>
    <w:rsid w:val="00293725"/>
    <w:rsid w:val="00293ABB"/>
    <w:rsid w:val="00294943"/>
    <w:rsid w:val="00294B0E"/>
    <w:rsid w:val="002965A8"/>
    <w:rsid w:val="002A0992"/>
    <w:rsid w:val="002A1D67"/>
    <w:rsid w:val="002A1E0A"/>
    <w:rsid w:val="002A3F31"/>
    <w:rsid w:val="002A43E6"/>
    <w:rsid w:val="002A44D2"/>
    <w:rsid w:val="002A5954"/>
    <w:rsid w:val="002A5BEB"/>
    <w:rsid w:val="002A60AC"/>
    <w:rsid w:val="002A7157"/>
    <w:rsid w:val="002B16CD"/>
    <w:rsid w:val="002B1E72"/>
    <w:rsid w:val="002B231D"/>
    <w:rsid w:val="002B3BFA"/>
    <w:rsid w:val="002B47EA"/>
    <w:rsid w:val="002B499D"/>
    <w:rsid w:val="002B7263"/>
    <w:rsid w:val="002C2068"/>
    <w:rsid w:val="002C466F"/>
    <w:rsid w:val="002C48A4"/>
    <w:rsid w:val="002C5E68"/>
    <w:rsid w:val="002C6385"/>
    <w:rsid w:val="002C6517"/>
    <w:rsid w:val="002C6674"/>
    <w:rsid w:val="002C6D61"/>
    <w:rsid w:val="002D160E"/>
    <w:rsid w:val="002D4121"/>
    <w:rsid w:val="002D4E76"/>
    <w:rsid w:val="002D4F75"/>
    <w:rsid w:val="002D5D2C"/>
    <w:rsid w:val="002D6B83"/>
    <w:rsid w:val="002D6F0A"/>
    <w:rsid w:val="002D70E0"/>
    <w:rsid w:val="002E0D0A"/>
    <w:rsid w:val="002E1106"/>
    <w:rsid w:val="002E1C18"/>
    <w:rsid w:val="002E1E52"/>
    <w:rsid w:val="002E58AA"/>
    <w:rsid w:val="002F16C3"/>
    <w:rsid w:val="002F2E8C"/>
    <w:rsid w:val="002F3783"/>
    <w:rsid w:val="002F45D4"/>
    <w:rsid w:val="002F46CD"/>
    <w:rsid w:val="002F5720"/>
    <w:rsid w:val="002F6EAC"/>
    <w:rsid w:val="002F7C52"/>
    <w:rsid w:val="002F7EE9"/>
    <w:rsid w:val="003010B4"/>
    <w:rsid w:val="003019FA"/>
    <w:rsid w:val="00302E50"/>
    <w:rsid w:val="00303884"/>
    <w:rsid w:val="00305FCE"/>
    <w:rsid w:val="003063D5"/>
    <w:rsid w:val="00312776"/>
    <w:rsid w:val="003147AF"/>
    <w:rsid w:val="00315A95"/>
    <w:rsid w:val="003160AB"/>
    <w:rsid w:val="0031689A"/>
    <w:rsid w:val="00316C48"/>
    <w:rsid w:val="00316FAC"/>
    <w:rsid w:val="00317350"/>
    <w:rsid w:val="003222BD"/>
    <w:rsid w:val="00322932"/>
    <w:rsid w:val="003254F9"/>
    <w:rsid w:val="003257F4"/>
    <w:rsid w:val="00325BF3"/>
    <w:rsid w:val="00327FE6"/>
    <w:rsid w:val="003304CB"/>
    <w:rsid w:val="003306E4"/>
    <w:rsid w:val="00334E32"/>
    <w:rsid w:val="00335365"/>
    <w:rsid w:val="00336F7E"/>
    <w:rsid w:val="00337833"/>
    <w:rsid w:val="00337EDF"/>
    <w:rsid w:val="00345B63"/>
    <w:rsid w:val="00347C73"/>
    <w:rsid w:val="00347F0E"/>
    <w:rsid w:val="00350053"/>
    <w:rsid w:val="0035140E"/>
    <w:rsid w:val="00352DBC"/>
    <w:rsid w:val="00355A05"/>
    <w:rsid w:val="00356F1F"/>
    <w:rsid w:val="00360542"/>
    <w:rsid w:val="0036278A"/>
    <w:rsid w:val="00363CAB"/>
    <w:rsid w:val="00364697"/>
    <w:rsid w:val="003654E6"/>
    <w:rsid w:val="00367085"/>
    <w:rsid w:val="0036739D"/>
    <w:rsid w:val="00370389"/>
    <w:rsid w:val="00370AA2"/>
    <w:rsid w:val="0037282B"/>
    <w:rsid w:val="00372A94"/>
    <w:rsid w:val="0037363C"/>
    <w:rsid w:val="003736F3"/>
    <w:rsid w:val="00373EA0"/>
    <w:rsid w:val="003744A8"/>
    <w:rsid w:val="00374692"/>
    <w:rsid w:val="00374CD2"/>
    <w:rsid w:val="00375298"/>
    <w:rsid w:val="0037543C"/>
    <w:rsid w:val="0037575C"/>
    <w:rsid w:val="00375D93"/>
    <w:rsid w:val="00376112"/>
    <w:rsid w:val="0037611C"/>
    <w:rsid w:val="003769D8"/>
    <w:rsid w:val="00377063"/>
    <w:rsid w:val="00380275"/>
    <w:rsid w:val="0038131C"/>
    <w:rsid w:val="00381AB7"/>
    <w:rsid w:val="003847B9"/>
    <w:rsid w:val="0038667C"/>
    <w:rsid w:val="00386BA2"/>
    <w:rsid w:val="00387353"/>
    <w:rsid w:val="0039218A"/>
    <w:rsid w:val="0039365E"/>
    <w:rsid w:val="00395490"/>
    <w:rsid w:val="003A159B"/>
    <w:rsid w:val="003A2D5A"/>
    <w:rsid w:val="003A340C"/>
    <w:rsid w:val="003A58F3"/>
    <w:rsid w:val="003A5FAC"/>
    <w:rsid w:val="003A623A"/>
    <w:rsid w:val="003A6320"/>
    <w:rsid w:val="003B0483"/>
    <w:rsid w:val="003B2BCA"/>
    <w:rsid w:val="003B2E1E"/>
    <w:rsid w:val="003B2F03"/>
    <w:rsid w:val="003B40AD"/>
    <w:rsid w:val="003B4D44"/>
    <w:rsid w:val="003B5AC3"/>
    <w:rsid w:val="003B7847"/>
    <w:rsid w:val="003C2BF1"/>
    <w:rsid w:val="003C2F50"/>
    <w:rsid w:val="003C5DB8"/>
    <w:rsid w:val="003C65FC"/>
    <w:rsid w:val="003C67F9"/>
    <w:rsid w:val="003C7619"/>
    <w:rsid w:val="003C7630"/>
    <w:rsid w:val="003D0E6A"/>
    <w:rsid w:val="003D0EA6"/>
    <w:rsid w:val="003D1B4B"/>
    <w:rsid w:val="003D56E3"/>
    <w:rsid w:val="003D6806"/>
    <w:rsid w:val="003D757A"/>
    <w:rsid w:val="003D770A"/>
    <w:rsid w:val="003E0D8E"/>
    <w:rsid w:val="003E0F39"/>
    <w:rsid w:val="003E684A"/>
    <w:rsid w:val="003F049F"/>
    <w:rsid w:val="003F0502"/>
    <w:rsid w:val="003F0F29"/>
    <w:rsid w:val="003F1D48"/>
    <w:rsid w:val="003F3E1F"/>
    <w:rsid w:val="003F699E"/>
    <w:rsid w:val="003F6E5E"/>
    <w:rsid w:val="003F6E94"/>
    <w:rsid w:val="004032C6"/>
    <w:rsid w:val="0040381B"/>
    <w:rsid w:val="00403D84"/>
    <w:rsid w:val="00404831"/>
    <w:rsid w:val="004065A3"/>
    <w:rsid w:val="004110FE"/>
    <w:rsid w:val="00413808"/>
    <w:rsid w:val="0041635C"/>
    <w:rsid w:val="0041673A"/>
    <w:rsid w:val="004218C8"/>
    <w:rsid w:val="00424780"/>
    <w:rsid w:val="00427C75"/>
    <w:rsid w:val="0043075E"/>
    <w:rsid w:val="00433484"/>
    <w:rsid w:val="00435F21"/>
    <w:rsid w:val="00436DFF"/>
    <w:rsid w:val="004374F1"/>
    <w:rsid w:val="004402A7"/>
    <w:rsid w:val="0044436D"/>
    <w:rsid w:val="0044488E"/>
    <w:rsid w:val="0044589D"/>
    <w:rsid w:val="004503C6"/>
    <w:rsid w:val="004503DD"/>
    <w:rsid w:val="00450C6C"/>
    <w:rsid w:val="0045372D"/>
    <w:rsid w:val="004571C3"/>
    <w:rsid w:val="00457D09"/>
    <w:rsid w:val="00457F04"/>
    <w:rsid w:val="00462702"/>
    <w:rsid w:val="004651B5"/>
    <w:rsid w:val="00467311"/>
    <w:rsid w:val="00471754"/>
    <w:rsid w:val="004727D5"/>
    <w:rsid w:val="004732F9"/>
    <w:rsid w:val="004735B0"/>
    <w:rsid w:val="004739AB"/>
    <w:rsid w:val="00474586"/>
    <w:rsid w:val="00474BA3"/>
    <w:rsid w:val="00477080"/>
    <w:rsid w:val="004800CF"/>
    <w:rsid w:val="0048454A"/>
    <w:rsid w:val="00484F6C"/>
    <w:rsid w:val="00485DD3"/>
    <w:rsid w:val="00486188"/>
    <w:rsid w:val="00490C65"/>
    <w:rsid w:val="00490F55"/>
    <w:rsid w:val="00491CD2"/>
    <w:rsid w:val="00492657"/>
    <w:rsid w:val="004934C3"/>
    <w:rsid w:val="0049361F"/>
    <w:rsid w:val="0049677E"/>
    <w:rsid w:val="00496BD4"/>
    <w:rsid w:val="004976E9"/>
    <w:rsid w:val="00497D95"/>
    <w:rsid w:val="004A145C"/>
    <w:rsid w:val="004A265B"/>
    <w:rsid w:val="004A4B2E"/>
    <w:rsid w:val="004A7E93"/>
    <w:rsid w:val="004B2F31"/>
    <w:rsid w:val="004B401D"/>
    <w:rsid w:val="004B4E25"/>
    <w:rsid w:val="004B6704"/>
    <w:rsid w:val="004B6A4B"/>
    <w:rsid w:val="004B6AD1"/>
    <w:rsid w:val="004B76C0"/>
    <w:rsid w:val="004C1267"/>
    <w:rsid w:val="004C33F4"/>
    <w:rsid w:val="004C5611"/>
    <w:rsid w:val="004C6AA7"/>
    <w:rsid w:val="004C6ADA"/>
    <w:rsid w:val="004C6ED6"/>
    <w:rsid w:val="004C7ADB"/>
    <w:rsid w:val="004C7E87"/>
    <w:rsid w:val="004C7FC8"/>
    <w:rsid w:val="004D0FFD"/>
    <w:rsid w:val="004D10AC"/>
    <w:rsid w:val="004D3F3A"/>
    <w:rsid w:val="004D4E61"/>
    <w:rsid w:val="004D6E3B"/>
    <w:rsid w:val="004E32C1"/>
    <w:rsid w:val="004E3977"/>
    <w:rsid w:val="004E39A8"/>
    <w:rsid w:val="004E400E"/>
    <w:rsid w:val="004E4B69"/>
    <w:rsid w:val="004E4F08"/>
    <w:rsid w:val="004E5E72"/>
    <w:rsid w:val="004E66DE"/>
    <w:rsid w:val="004E6B2A"/>
    <w:rsid w:val="004F129D"/>
    <w:rsid w:val="004F15CB"/>
    <w:rsid w:val="004F1B7E"/>
    <w:rsid w:val="004F23E4"/>
    <w:rsid w:val="004F451C"/>
    <w:rsid w:val="004F4800"/>
    <w:rsid w:val="004F4BF8"/>
    <w:rsid w:val="00500505"/>
    <w:rsid w:val="00501342"/>
    <w:rsid w:val="00501DA5"/>
    <w:rsid w:val="0050217E"/>
    <w:rsid w:val="0050313B"/>
    <w:rsid w:val="005032C0"/>
    <w:rsid w:val="00504EAE"/>
    <w:rsid w:val="00505661"/>
    <w:rsid w:val="00510063"/>
    <w:rsid w:val="00511666"/>
    <w:rsid w:val="00511A12"/>
    <w:rsid w:val="00512798"/>
    <w:rsid w:val="00512D05"/>
    <w:rsid w:val="005130C2"/>
    <w:rsid w:val="00513887"/>
    <w:rsid w:val="0051574A"/>
    <w:rsid w:val="00515B1D"/>
    <w:rsid w:val="0051635C"/>
    <w:rsid w:val="005173E0"/>
    <w:rsid w:val="00521869"/>
    <w:rsid w:val="0052242F"/>
    <w:rsid w:val="0052316A"/>
    <w:rsid w:val="00523823"/>
    <w:rsid w:val="00523860"/>
    <w:rsid w:val="005244BA"/>
    <w:rsid w:val="005256B2"/>
    <w:rsid w:val="00525B11"/>
    <w:rsid w:val="005273CC"/>
    <w:rsid w:val="00535005"/>
    <w:rsid w:val="005352E5"/>
    <w:rsid w:val="00535F6A"/>
    <w:rsid w:val="005364E3"/>
    <w:rsid w:val="0053660B"/>
    <w:rsid w:val="005412AB"/>
    <w:rsid w:val="005418E0"/>
    <w:rsid w:val="0054303F"/>
    <w:rsid w:val="0054653D"/>
    <w:rsid w:val="005471A0"/>
    <w:rsid w:val="005472AC"/>
    <w:rsid w:val="0055064E"/>
    <w:rsid w:val="00551731"/>
    <w:rsid w:val="00552360"/>
    <w:rsid w:val="00552FC7"/>
    <w:rsid w:val="00556B32"/>
    <w:rsid w:val="0056280D"/>
    <w:rsid w:val="00570926"/>
    <w:rsid w:val="005709CC"/>
    <w:rsid w:val="00570F44"/>
    <w:rsid w:val="00571842"/>
    <w:rsid w:val="00571C23"/>
    <w:rsid w:val="00574247"/>
    <w:rsid w:val="00574F75"/>
    <w:rsid w:val="0057500C"/>
    <w:rsid w:val="00576A15"/>
    <w:rsid w:val="00576B99"/>
    <w:rsid w:val="00576F16"/>
    <w:rsid w:val="00584528"/>
    <w:rsid w:val="00584AD1"/>
    <w:rsid w:val="005850C6"/>
    <w:rsid w:val="00585332"/>
    <w:rsid w:val="005855C4"/>
    <w:rsid w:val="005866D6"/>
    <w:rsid w:val="00587471"/>
    <w:rsid w:val="00587D09"/>
    <w:rsid w:val="0059104E"/>
    <w:rsid w:val="005929AC"/>
    <w:rsid w:val="00593EF3"/>
    <w:rsid w:val="00596B11"/>
    <w:rsid w:val="0059751A"/>
    <w:rsid w:val="00597E73"/>
    <w:rsid w:val="005A0483"/>
    <w:rsid w:val="005A26E2"/>
    <w:rsid w:val="005A2E88"/>
    <w:rsid w:val="005A3EAB"/>
    <w:rsid w:val="005A5B10"/>
    <w:rsid w:val="005A73EB"/>
    <w:rsid w:val="005B11A0"/>
    <w:rsid w:val="005B142A"/>
    <w:rsid w:val="005B2663"/>
    <w:rsid w:val="005B2B03"/>
    <w:rsid w:val="005B42C0"/>
    <w:rsid w:val="005B4A3D"/>
    <w:rsid w:val="005B74CE"/>
    <w:rsid w:val="005C2DE6"/>
    <w:rsid w:val="005C3710"/>
    <w:rsid w:val="005C4B9E"/>
    <w:rsid w:val="005C559B"/>
    <w:rsid w:val="005C5F89"/>
    <w:rsid w:val="005C65E6"/>
    <w:rsid w:val="005C7D98"/>
    <w:rsid w:val="005D020D"/>
    <w:rsid w:val="005D2B79"/>
    <w:rsid w:val="005D352E"/>
    <w:rsid w:val="005D496A"/>
    <w:rsid w:val="005D4B7A"/>
    <w:rsid w:val="005D6059"/>
    <w:rsid w:val="005D720A"/>
    <w:rsid w:val="005D73E4"/>
    <w:rsid w:val="005E0B03"/>
    <w:rsid w:val="005E1B2E"/>
    <w:rsid w:val="005E1DE9"/>
    <w:rsid w:val="005E590F"/>
    <w:rsid w:val="005E6A82"/>
    <w:rsid w:val="005E7724"/>
    <w:rsid w:val="005E7BB1"/>
    <w:rsid w:val="005E7E9F"/>
    <w:rsid w:val="005F07CA"/>
    <w:rsid w:val="005F118C"/>
    <w:rsid w:val="005F1364"/>
    <w:rsid w:val="005F2007"/>
    <w:rsid w:val="005F23E1"/>
    <w:rsid w:val="005F3027"/>
    <w:rsid w:val="005F401A"/>
    <w:rsid w:val="005F5817"/>
    <w:rsid w:val="005F60E9"/>
    <w:rsid w:val="005F732C"/>
    <w:rsid w:val="00603276"/>
    <w:rsid w:val="00604EC3"/>
    <w:rsid w:val="0060503D"/>
    <w:rsid w:val="0060693B"/>
    <w:rsid w:val="00610106"/>
    <w:rsid w:val="0061178B"/>
    <w:rsid w:val="00611BE3"/>
    <w:rsid w:val="00612DB8"/>
    <w:rsid w:val="0061442A"/>
    <w:rsid w:val="0061574D"/>
    <w:rsid w:val="00617E9B"/>
    <w:rsid w:val="0062013F"/>
    <w:rsid w:val="00620B71"/>
    <w:rsid w:val="00624D2E"/>
    <w:rsid w:val="00625D36"/>
    <w:rsid w:val="006268B2"/>
    <w:rsid w:val="00626A95"/>
    <w:rsid w:val="00627E3C"/>
    <w:rsid w:val="00632E04"/>
    <w:rsid w:val="00636C34"/>
    <w:rsid w:val="00637C0E"/>
    <w:rsid w:val="00643304"/>
    <w:rsid w:val="00645DA4"/>
    <w:rsid w:val="00646BBC"/>
    <w:rsid w:val="00647C4F"/>
    <w:rsid w:val="00647ED8"/>
    <w:rsid w:val="006512FD"/>
    <w:rsid w:val="00651C32"/>
    <w:rsid w:val="00651D0F"/>
    <w:rsid w:val="0065234D"/>
    <w:rsid w:val="00652798"/>
    <w:rsid w:val="00653454"/>
    <w:rsid w:val="00655B5D"/>
    <w:rsid w:val="0066101C"/>
    <w:rsid w:val="00661FE6"/>
    <w:rsid w:val="00662558"/>
    <w:rsid w:val="00663272"/>
    <w:rsid w:val="00663A97"/>
    <w:rsid w:val="00664FE2"/>
    <w:rsid w:val="006660E6"/>
    <w:rsid w:val="00666F58"/>
    <w:rsid w:val="006736ED"/>
    <w:rsid w:val="0067407B"/>
    <w:rsid w:val="0067461C"/>
    <w:rsid w:val="006749D6"/>
    <w:rsid w:val="00675454"/>
    <w:rsid w:val="00675C4D"/>
    <w:rsid w:val="00675E97"/>
    <w:rsid w:val="006765E5"/>
    <w:rsid w:val="006776B1"/>
    <w:rsid w:val="006806BB"/>
    <w:rsid w:val="00680798"/>
    <w:rsid w:val="00682A77"/>
    <w:rsid w:val="00683CC9"/>
    <w:rsid w:val="0068431E"/>
    <w:rsid w:val="00686938"/>
    <w:rsid w:val="00686A4D"/>
    <w:rsid w:val="006870CD"/>
    <w:rsid w:val="00690C53"/>
    <w:rsid w:val="0069176C"/>
    <w:rsid w:val="006934AE"/>
    <w:rsid w:val="00693699"/>
    <w:rsid w:val="00695474"/>
    <w:rsid w:val="00695E12"/>
    <w:rsid w:val="00695FBE"/>
    <w:rsid w:val="006960B2"/>
    <w:rsid w:val="00697CBD"/>
    <w:rsid w:val="006A0B5D"/>
    <w:rsid w:val="006A1DB3"/>
    <w:rsid w:val="006A2C6E"/>
    <w:rsid w:val="006A30FE"/>
    <w:rsid w:val="006A52FB"/>
    <w:rsid w:val="006A6087"/>
    <w:rsid w:val="006A7DCC"/>
    <w:rsid w:val="006B0FA9"/>
    <w:rsid w:val="006B1CE6"/>
    <w:rsid w:val="006C0E70"/>
    <w:rsid w:val="006C12C0"/>
    <w:rsid w:val="006C2C95"/>
    <w:rsid w:val="006C30C2"/>
    <w:rsid w:val="006C415B"/>
    <w:rsid w:val="006C4278"/>
    <w:rsid w:val="006C4BC7"/>
    <w:rsid w:val="006C4C22"/>
    <w:rsid w:val="006C7FC8"/>
    <w:rsid w:val="006D0BB8"/>
    <w:rsid w:val="006D1523"/>
    <w:rsid w:val="006D1BB8"/>
    <w:rsid w:val="006D1F3B"/>
    <w:rsid w:val="006D409C"/>
    <w:rsid w:val="006D4BF8"/>
    <w:rsid w:val="006D524F"/>
    <w:rsid w:val="006D5F2D"/>
    <w:rsid w:val="006D6409"/>
    <w:rsid w:val="006D6ED8"/>
    <w:rsid w:val="006E1F3C"/>
    <w:rsid w:val="006E2492"/>
    <w:rsid w:val="006E383F"/>
    <w:rsid w:val="006E4633"/>
    <w:rsid w:val="006E57E2"/>
    <w:rsid w:val="006E780D"/>
    <w:rsid w:val="006F158C"/>
    <w:rsid w:val="006F18A5"/>
    <w:rsid w:val="006F2E11"/>
    <w:rsid w:val="006F3782"/>
    <w:rsid w:val="006F448F"/>
    <w:rsid w:val="006F6EEB"/>
    <w:rsid w:val="006F7C16"/>
    <w:rsid w:val="006F7F2C"/>
    <w:rsid w:val="00700346"/>
    <w:rsid w:val="0070087B"/>
    <w:rsid w:val="00700D29"/>
    <w:rsid w:val="0070155F"/>
    <w:rsid w:val="00704B5E"/>
    <w:rsid w:val="00706310"/>
    <w:rsid w:val="007067A8"/>
    <w:rsid w:val="00706B33"/>
    <w:rsid w:val="00707C2A"/>
    <w:rsid w:val="0071089A"/>
    <w:rsid w:val="00711AC0"/>
    <w:rsid w:val="00711BC2"/>
    <w:rsid w:val="00711D79"/>
    <w:rsid w:val="00712411"/>
    <w:rsid w:val="00712E2F"/>
    <w:rsid w:val="00715F7D"/>
    <w:rsid w:val="00717570"/>
    <w:rsid w:val="007212CC"/>
    <w:rsid w:val="00722419"/>
    <w:rsid w:val="00724695"/>
    <w:rsid w:val="00726DF9"/>
    <w:rsid w:val="00730DDB"/>
    <w:rsid w:val="00731E07"/>
    <w:rsid w:val="00732714"/>
    <w:rsid w:val="0073492E"/>
    <w:rsid w:val="00734D79"/>
    <w:rsid w:val="00734E38"/>
    <w:rsid w:val="00735E85"/>
    <w:rsid w:val="007363BF"/>
    <w:rsid w:val="007366A3"/>
    <w:rsid w:val="00740EFD"/>
    <w:rsid w:val="007418A2"/>
    <w:rsid w:val="00742173"/>
    <w:rsid w:val="00744371"/>
    <w:rsid w:val="0074566D"/>
    <w:rsid w:val="00746422"/>
    <w:rsid w:val="007501A1"/>
    <w:rsid w:val="007504C3"/>
    <w:rsid w:val="00752016"/>
    <w:rsid w:val="0075464C"/>
    <w:rsid w:val="00754A11"/>
    <w:rsid w:val="00754E6B"/>
    <w:rsid w:val="007551EF"/>
    <w:rsid w:val="00756AEB"/>
    <w:rsid w:val="007576FE"/>
    <w:rsid w:val="00760B5D"/>
    <w:rsid w:val="0076173B"/>
    <w:rsid w:val="00761BBE"/>
    <w:rsid w:val="0076316A"/>
    <w:rsid w:val="00763AE4"/>
    <w:rsid w:val="00764767"/>
    <w:rsid w:val="0076528A"/>
    <w:rsid w:val="00766AF9"/>
    <w:rsid w:val="00770AC7"/>
    <w:rsid w:val="0077278A"/>
    <w:rsid w:val="00772D0F"/>
    <w:rsid w:val="00775148"/>
    <w:rsid w:val="0078067F"/>
    <w:rsid w:val="00782354"/>
    <w:rsid w:val="00782BF6"/>
    <w:rsid w:val="00784FA0"/>
    <w:rsid w:val="00787ACA"/>
    <w:rsid w:val="00790DA1"/>
    <w:rsid w:val="00794917"/>
    <w:rsid w:val="00795036"/>
    <w:rsid w:val="0079649F"/>
    <w:rsid w:val="00796BDF"/>
    <w:rsid w:val="00796F07"/>
    <w:rsid w:val="007A0207"/>
    <w:rsid w:val="007A457A"/>
    <w:rsid w:val="007A53BA"/>
    <w:rsid w:val="007A618F"/>
    <w:rsid w:val="007B188A"/>
    <w:rsid w:val="007B35F7"/>
    <w:rsid w:val="007B46C1"/>
    <w:rsid w:val="007C0346"/>
    <w:rsid w:val="007C0809"/>
    <w:rsid w:val="007C1311"/>
    <w:rsid w:val="007C1565"/>
    <w:rsid w:val="007C4F74"/>
    <w:rsid w:val="007C5654"/>
    <w:rsid w:val="007C7070"/>
    <w:rsid w:val="007C726D"/>
    <w:rsid w:val="007C78A4"/>
    <w:rsid w:val="007D30DC"/>
    <w:rsid w:val="007D3B1C"/>
    <w:rsid w:val="007D4C49"/>
    <w:rsid w:val="007D6542"/>
    <w:rsid w:val="007E16AD"/>
    <w:rsid w:val="007E3114"/>
    <w:rsid w:val="007E33D8"/>
    <w:rsid w:val="007E44AC"/>
    <w:rsid w:val="007E6C0F"/>
    <w:rsid w:val="007E79AB"/>
    <w:rsid w:val="007F0028"/>
    <w:rsid w:val="007F1C81"/>
    <w:rsid w:val="007F34DB"/>
    <w:rsid w:val="007F359C"/>
    <w:rsid w:val="007F433B"/>
    <w:rsid w:val="007F478A"/>
    <w:rsid w:val="007F5BE7"/>
    <w:rsid w:val="00801058"/>
    <w:rsid w:val="0080219F"/>
    <w:rsid w:val="008046E2"/>
    <w:rsid w:val="00805CA2"/>
    <w:rsid w:val="008060BC"/>
    <w:rsid w:val="00806DB4"/>
    <w:rsid w:val="00807C86"/>
    <w:rsid w:val="008115AD"/>
    <w:rsid w:val="00812690"/>
    <w:rsid w:val="00813FBD"/>
    <w:rsid w:val="008149A0"/>
    <w:rsid w:val="00820364"/>
    <w:rsid w:val="00823EE2"/>
    <w:rsid w:val="00825706"/>
    <w:rsid w:val="008265F0"/>
    <w:rsid w:val="00826691"/>
    <w:rsid w:val="0082719F"/>
    <w:rsid w:val="00827A76"/>
    <w:rsid w:val="008325B4"/>
    <w:rsid w:val="00832F7B"/>
    <w:rsid w:val="00834A64"/>
    <w:rsid w:val="0083586E"/>
    <w:rsid w:val="00840ABA"/>
    <w:rsid w:val="0084175D"/>
    <w:rsid w:val="0084348B"/>
    <w:rsid w:val="00843EC1"/>
    <w:rsid w:val="0084630C"/>
    <w:rsid w:val="008511B5"/>
    <w:rsid w:val="00851527"/>
    <w:rsid w:val="00851689"/>
    <w:rsid w:val="00851BCC"/>
    <w:rsid w:val="0085205D"/>
    <w:rsid w:val="008523AF"/>
    <w:rsid w:val="00852732"/>
    <w:rsid w:val="00852F0C"/>
    <w:rsid w:val="00852FFC"/>
    <w:rsid w:val="00855588"/>
    <w:rsid w:val="00856AA6"/>
    <w:rsid w:val="008602F6"/>
    <w:rsid w:val="00861A8C"/>
    <w:rsid w:val="008637BB"/>
    <w:rsid w:val="0086423B"/>
    <w:rsid w:val="008649C8"/>
    <w:rsid w:val="00865E92"/>
    <w:rsid w:val="0087028C"/>
    <w:rsid w:val="008703C4"/>
    <w:rsid w:val="00871292"/>
    <w:rsid w:val="0087154B"/>
    <w:rsid w:val="00873030"/>
    <w:rsid w:val="008730BE"/>
    <w:rsid w:val="008766A5"/>
    <w:rsid w:val="0087691C"/>
    <w:rsid w:val="00877FAD"/>
    <w:rsid w:val="0088185F"/>
    <w:rsid w:val="0088288E"/>
    <w:rsid w:val="00884472"/>
    <w:rsid w:val="00884578"/>
    <w:rsid w:val="008850FD"/>
    <w:rsid w:val="00886ADD"/>
    <w:rsid w:val="00887F40"/>
    <w:rsid w:val="0089164C"/>
    <w:rsid w:val="00891689"/>
    <w:rsid w:val="008916DF"/>
    <w:rsid w:val="00892A41"/>
    <w:rsid w:val="00892B76"/>
    <w:rsid w:val="008930DE"/>
    <w:rsid w:val="00894607"/>
    <w:rsid w:val="00894C29"/>
    <w:rsid w:val="0089598F"/>
    <w:rsid w:val="00895F66"/>
    <w:rsid w:val="00897B02"/>
    <w:rsid w:val="008A0312"/>
    <w:rsid w:val="008A0DCA"/>
    <w:rsid w:val="008A18AA"/>
    <w:rsid w:val="008A3ABB"/>
    <w:rsid w:val="008A486C"/>
    <w:rsid w:val="008A5FF2"/>
    <w:rsid w:val="008A7873"/>
    <w:rsid w:val="008A7B05"/>
    <w:rsid w:val="008A7D37"/>
    <w:rsid w:val="008B0641"/>
    <w:rsid w:val="008B17D5"/>
    <w:rsid w:val="008B432F"/>
    <w:rsid w:val="008B7101"/>
    <w:rsid w:val="008B7B7B"/>
    <w:rsid w:val="008C0622"/>
    <w:rsid w:val="008C15BC"/>
    <w:rsid w:val="008C18D9"/>
    <w:rsid w:val="008C283D"/>
    <w:rsid w:val="008C3B9A"/>
    <w:rsid w:val="008C445C"/>
    <w:rsid w:val="008C5046"/>
    <w:rsid w:val="008C5870"/>
    <w:rsid w:val="008C6FAF"/>
    <w:rsid w:val="008D1BB2"/>
    <w:rsid w:val="008D2501"/>
    <w:rsid w:val="008D3A6A"/>
    <w:rsid w:val="008D439F"/>
    <w:rsid w:val="008D579B"/>
    <w:rsid w:val="008D5961"/>
    <w:rsid w:val="008D6B7D"/>
    <w:rsid w:val="008D6FA0"/>
    <w:rsid w:val="008D7479"/>
    <w:rsid w:val="008E2A60"/>
    <w:rsid w:val="008E2BE0"/>
    <w:rsid w:val="008E30E2"/>
    <w:rsid w:val="008E361C"/>
    <w:rsid w:val="008E3A64"/>
    <w:rsid w:val="008E3E34"/>
    <w:rsid w:val="008E427A"/>
    <w:rsid w:val="008E50CE"/>
    <w:rsid w:val="008F0354"/>
    <w:rsid w:val="008F1585"/>
    <w:rsid w:val="008F2C38"/>
    <w:rsid w:val="008F4CD1"/>
    <w:rsid w:val="008F4DD4"/>
    <w:rsid w:val="008F5FB8"/>
    <w:rsid w:val="008F6CFE"/>
    <w:rsid w:val="008F7168"/>
    <w:rsid w:val="008F7169"/>
    <w:rsid w:val="00900555"/>
    <w:rsid w:val="0090412D"/>
    <w:rsid w:val="00911375"/>
    <w:rsid w:val="00911514"/>
    <w:rsid w:val="00911999"/>
    <w:rsid w:val="009119A5"/>
    <w:rsid w:val="00912D08"/>
    <w:rsid w:val="00915EB0"/>
    <w:rsid w:val="00916629"/>
    <w:rsid w:val="00917F21"/>
    <w:rsid w:val="00920547"/>
    <w:rsid w:val="0092139A"/>
    <w:rsid w:val="009222BD"/>
    <w:rsid w:val="0092307F"/>
    <w:rsid w:val="00925DAE"/>
    <w:rsid w:val="00927644"/>
    <w:rsid w:val="009309C4"/>
    <w:rsid w:val="00932031"/>
    <w:rsid w:val="009325B8"/>
    <w:rsid w:val="0093347B"/>
    <w:rsid w:val="0093479A"/>
    <w:rsid w:val="00935866"/>
    <w:rsid w:val="009359C1"/>
    <w:rsid w:val="0094004F"/>
    <w:rsid w:val="00941C0B"/>
    <w:rsid w:val="009439ED"/>
    <w:rsid w:val="00944809"/>
    <w:rsid w:val="00945CDF"/>
    <w:rsid w:val="00946088"/>
    <w:rsid w:val="009470B6"/>
    <w:rsid w:val="009471EE"/>
    <w:rsid w:val="00947A7D"/>
    <w:rsid w:val="00954F78"/>
    <w:rsid w:val="009556BE"/>
    <w:rsid w:val="00956709"/>
    <w:rsid w:val="00957E62"/>
    <w:rsid w:val="00960049"/>
    <w:rsid w:val="00960E96"/>
    <w:rsid w:val="00962415"/>
    <w:rsid w:val="00963248"/>
    <w:rsid w:val="009638F1"/>
    <w:rsid w:val="0096557B"/>
    <w:rsid w:val="00965B2C"/>
    <w:rsid w:val="009679C7"/>
    <w:rsid w:val="00971632"/>
    <w:rsid w:val="00973755"/>
    <w:rsid w:val="0097526C"/>
    <w:rsid w:val="00980609"/>
    <w:rsid w:val="00983C23"/>
    <w:rsid w:val="00984104"/>
    <w:rsid w:val="009874F2"/>
    <w:rsid w:val="00990223"/>
    <w:rsid w:val="00990F4F"/>
    <w:rsid w:val="00991F56"/>
    <w:rsid w:val="00997359"/>
    <w:rsid w:val="009978B4"/>
    <w:rsid w:val="009A1AFA"/>
    <w:rsid w:val="009A1E2F"/>
    <w:rsid w:val="009A2FC9"/>
    <w:rsid w:val="009A49F9"/>
    <w:rsid w:val="009A53F2"/>
    <w:rsid w:val="009A5584"/>
    <w:rsid w:val="009A57E4"/>
    <w:rsid w:val="009A7E17"/>
    <w:rsid w:val="009B0F90"/>
    <w:rsid w:val="009B1DA4"/>
    <w:rsid w:val="009B2714"/>
    <w:rsid w:val="009B3608"/>
    <w:rsid w:val="009B3F47"/>
    <w:rsid w:val="009B512D"/>
    <w:rsid w:val="009C0483"/>
    <w:rsid w:val="009C193A"/>
    <w:rsid w:val="009C20C7"/>
    <w:rsid w:val="009C3C3B"/>
    <w:rsid w:val="009C77FB"/>
    <w:rsid w:val="009C7BCC"/>
    <w:rsid w:val="009D1DC1"/>
    <w:rsid w:val="009D5FFA"/>
    <w:rsid w:val="009D7011"/>
    <w:rsid w:val="009D78CF"/>
    <w:rsid w:val="009E04D4"/>
    <w:rsid w:val="009E1882"/>
    <w:rsid w:val="009E20CE"/>
    <w:rsid w:val="009E2F47"/>
    <w:rsid w:val="009E336D"/>
    <w:rsid w:val="009E4735"/>
    <w:rsid w:val="009E5F7F"/>
    <w:rsid w:val="009E6D11"/>
    <w:rsid w:val="009E776A"/>
    <w:rsid w:val="009F02E2"/>
    <w:rsid w:val="009F0981"/>
    <w:rsid w:val="009F1778"/>
    <w:rsid w:val="009F21B6"/>
    <w:rsid w:val="009F2A42"/>
    <w:rsid w:val="009F2BC7"/>
    <w:rsid w:val="009F3214"/>
    <w:rsid w:val="009F37E7"/>
    <w:rsid w:val="009F4D12"/>
    <w:rsid w:val="009F72C8"/>
    <w:rsid w:val="009F76D9"/>
    <w:rsid w:val="00A004FB"/>
    <w:rsid w:val="00A01194"/>
    <w:rsid w:val="00A03B48"/>
    <w:rsid w:val="00A045A6"/>
    <w:rsid w:val="00A07154"/>
    <w:rsid w:val="00A0798A"/>
    <w:rsid w:val="00A10E74"/>
    <w:rsid w:val="00A10FA8"/>
    <w:rsid w:val="00A129C4"/>
    <w:rsid w:val="00A13202"/>
    <w:rsid w:val="00A13950"/>
    <w:rsid w:val="00A16881"/>
    <w:rsid w:val="00A17B43"/>
    <w:rsid w:val="00A20CA6"/>
    <w:rsid w:val="00A22123"/>
    <w:rsid w:val="00A2214C"/>
    <w:rsid w:val="00A22F8D"/>
    <w:rsid w:val="00A23F82"/>
    <w:rsid w:val="00A25E6D"/>
    <w:rsid w:val="00A271A9"/>
    <w:rsid w:val="00A30A07"/>
    <w:rsid w:val="00A320A8"/>
    <w:rsid w:val="00A3297F"/>
    <w:rsid w:val="00A359A0"/>
    <w:rsid w:val="00A36113"/>
    <w:rsid w:val="00A3623F"/>
    <w:rsid w:val="00A4072F"/>
    <w:rsid w:val="00A41BDE"/>
    <w:rsid w:val="00A42036"/>
    <w:rsid w:val="00A43083"/>
    <w:rsid w:val="00A4354F"/>
    <w:rsid w:val="00A47CEB"/>
    <w:rsid w:val="00A50538"/>
    <w:rsid w:val="00A53052"/>
    <w:rsid w:val="00A5335A"/>
    <w:rsid w:val="00A53529"/>
    <w:rsid w:val="00A53CA1"/>
    <w:rsid w:val="00A558BB"/>
    <w:rsid w:val="00A576D8"/>
    <w:rsid w:val="00A5777A"/>
    <w:rsid w:val="00A57A5F"/>
    <w:rsid w:val="00A57C71"/>
    <w:rsid w:val="00A613ED"/>
    <w:rsid w:val="00A619C7"/>
    <w:rsid w:val="00A6287B"/>
    <w:rsid w:val="00A629AB"/>
    <w:rsid w:val="00A639D3"/>
    <w:rsid w:val="00A63E25"/>
    <w:rsid w:val="00A63E95"/>
    <w:rsid w:val="00A64F66"/>
    <w:rsid w:val="00A6763A"/>
    <w:rsid w:val="00A67A25"/>
    <w:rsid w:val="00A71B0E"/>
    <w:rsid w:val="00A720A8"/>
    <w:rsid w:val="00A72ACF"/>
    <w:rsid w:val="00A73597"/>
    <w:rsid w:val="00A81B60"/>
    <w:rsid w:val="00A848AF"/>
    <w:rsid w:val="00A8758B"/>
    <w:rsid w:val="00A877C5"/>
    <w:rsid w:val="00A912CE"/>
    <w:rsid w:val="00A91814"/>
    <w:rsid w:val="00A9279F"/>
    <w:rsid w:val="00A93E9C"/>
    <w:rsid w:val="00A93EFC"/>
    <w:rsid w:val="00A94135"/>
    <w:rsid w:val="00A9477F"/>
    <w:rsid w:val="00A94799"/>
    <w:rsid w:val="00A95804"/>
    <w:rsid w:val="00AA16F1"/>
    <w:rsid w:val="00AA23A3"/>
    <w:rsid w:val="00AA2E9E"/>
    <w:rsid w:val="00AA357C"/>
    <w:rsid w:val="00AA36EE"/>
    <w:rsid w:val="00AA3ED1"/>
    <w:rsid w:val="00AA41BD"/>
    <w:rsid w:val="00AA5653"/>
    <w:rsid w:val="00AA5DD2"/>
    <w:rsid w:val="00AA63F3"/>
    <w:rsid w:val="00AA6DAC"/>
    <w:rsid w:val="00AA6E1A"/>
    <w:rsid w:val="00AA716A"/>
    <w:rsid w:val="00AA7575"/>
    <w:rsid w:val="00AA78B0"/>
    <w:rsid w:val="00AB0390"/>
    <w:rsid w:val="00AB1510"/>
    <w:rsid w:val="00AB17E0"/>
    <w:rsid w:val="00AB1FA0"/>
    <w:rsid w:val="00AB2538"/>
    <w:rsid w:val="00AB54A1"/>
    <w:rsid w:val="00AB5EE6"/>
    <w:rsid w:val="00AB7102"/>
    <w:rsid w:val="00AC0A72"/>
    <w:rsid w:val="00AC1DF4"/>
    <w:rsid w:val="00AC2181"/>
    <w:rsid w:val="00AC2E95"/>
    <w:rsid w:val="00AD15AF"/>
    <w:rsid w:val="00AD314B"/>
    <w:rsid w:val="00AD36A7"/>
    <w:rsid w:val="00AD404E"/>
    <w:rsid w:val="00AD6017"/>
    <w:rsid w:val="00AD6DE1"/>
    <w:rsid w:val="00AD7DC1"/>
    <w:rsid w:val="00AD7FC3"/>
    <w:rsid w:val="00AE08DD"/>
    <w:rsid w:val="00AE15DC"/>
    <w:rsid w:val="00AE1A92"/>
    <w:rsid w:val="00AE2640"/>
    <w:rsid w:val="00AE44EB"/>
    <w:rsid w:val="00AE4530"/>
    <w:rsid w:val="00AE4598"/>
    <w:rsid w:val="00AE4A95"/>
    <w:rsid w:val="00AF0815"/>
    <w:rsid w:val="00AF25C6"/>
    <w:rsid w:val="00AF2FE9"/>
    <w:rsid w:val="00AF3370"/>
    <w:rsid w:val="00AF3556"/>
    <w:rsid w:val="00AF413E"/>
    <w:rsid w:val="00AF42F6"/>
    <w:rsid w:val="00AF4437"/>
    <w:rsid w:val="00AF50F2"/>
    <w:rsid w:val="00AF6018"/>
    <w:rsid w:val="00AF611A"/>
    <w:rsid w:val="00AF7340"/>
    <w:rsid w:val="00B00D3C"/>
    <w:rsid w:val="00B022AC"/>
    <w:rsid w:val="00B03053"/>
    <w:rsid w:val="00B03C3B"/>
    <w:rsid w:val="00B060D3"/>
    <w:rsid w:val="00B07C12"/>
    <w:rsid w:val="00B10922"/>
    <w:rsid w:val="00B116ED"/>
    <w:rsid w:val="00B1215E"/>
    <w:rsid w:val="00B12B8F"/>
    <w:rsid w:val="00B13DDE"/>
    <w:rsid w:val="00B142C1"/>
    <w:rsid w:val="00B16C69"/>
    <w:rsid w:val="00B20602"/>
    <w:rsid w:val="00B20711"/>
    <w:rsid w:val="00B20ADD"/>
    <w:rsid w:val="00B20E6B"/>
    <w:rsid w:val="00B232FD"/>
    <w:rsid w:val="00B248CE"/>
    <w:rsid w:val="00B25E63"/>
    <w:rsid w:val="00B30C95"/>
    <w:rsid w:val="00B33A0A"/>
    <w:rsid w:val="00B34343"/>
    <w:rsid w:val="00B365DA"/>
    <w:rsid w:val="00B37606"/>
    <w:rsid w:val="00B40AF7"/>
    <w:rsid w:val="00B424F1"/>
    <w:rsid w:val="00B444B9"/>
    <w:rsid w:val="00B44941"/>
    <w:rsid w:val="00B45B95"/>
    <w:rsid w:val="00B56825"/>
    <w:rsid w:val="00B56B13"/>
    <w:rsid w:val="00B56CF4"/>
    <w:rsid w:val="00B57615"/>
    <w:rsid w:val="00B60B43"/>
    <w:rsid w:val="00B60B6F"/>
    <w:rsid w:val="00B6172A"/>
    <w:rsid w:val="00B62026"/>
    <w:rsid w:val="00B62DBF"/>
    <w:rsid w:val="00B6326F"/>
    <w:rsid w:val="00B653F6"/>
    <w:rsid w:val="00B6571A"/>
    <w:rsid w:val="00B67026"/>
    <w:rsid w:val="00B70009"/>
    <w:rsid w:val="00B71BB7"/>
    <w:rsid w:val="00B733A0"/>
    <w:rsid w:val="00B739A5"/>
    <w:rsid w:val="00B75FCA"/>
    <w:rsid w:val="00B77174"/>
    <w:rsid w:val="00B82D93"/>
    <w:rsid w:val="00B830AC"/>
    <w:rsid w:val="00B830CA"/>
    <w:rsid w:val="00B845DE"/>
    <w:rsid w:val="00B850BF"/>
    <w:rsid w:val="00B857CC"/>
    <w:rsid w:val="00B85B25"/>
    <w:rsid w:val="00B86CDE"/>
    <w:rsid w:val="00B87C82"/>
    <w:rsid w:val="00B87F82"/>
    <w:rsid w:val="00B91436"/>
    <w:rsid w:val="00B9151A"/>
    <w:rsid w:val="00B92C0E"/>
    <w:rsid w:val="00B940E9"/>
    <w:rsid w:val="00B94A9C"/>
    <w:rsid w:val="00B94B87"/>
    <w:rsid w:val="00B95186"/>
    <w:rsid w:val="00BA107F"/>
    <w:rsid w:val="00BA47F8"/>
    <w:rsid w:val="00BA50FA"/>
    <w:rsid w:val="00BA5481"/>
    <w:rsid w:val="00BB00CD"/>
    <w:rsid w:val="00BB0302"/>
    <w:rsid w:val="00BB065B"/>
    <w:rsid w:val="00BB16A5"/>
    <w:rsid w:val="00BB1ED0"/>
    <w:rsid w:val="00BB7810"/>
    <w:rsid w:val="00BC14B6"/>
    <w:rsid w:val="00BC151B"/>
    <w:rsid w:val="00BC1B8A"/>
    <w:rsid w:val="00BC3C32"/>
    <w:rsid w:val="00BC4367"/>
    <w:rsid w:val="00BC4545"/>
    <w:rsid w:val="00BC5F38"/>
    <w:rsid w:val="00BC7139"/>
    <w:rsid w:val="00BD0403"/>
    <w:rsid w:val="00BD11D7"/>
    <w:rsid w:val="00BD175E"/>
    <w:rsid w:val="00BD1B20"/>
    <w:rsid w:val="00BD5D06"/>
    <w:rsid w:val="00BD66D9"/>
    <w:rsid w:val="00BD6F08"/>
    <w:rsid w:val="00BD74DD"/>
    <w:rsid w:val="00BE0DC8"/>
    <w:rsid w:val="00BE124D"/>
    <w:rsid w:val="00BE14B9"/>
    <w:rsid w:val="00BE1E6D"/>
    <w:rsid w:val="00BE2119"/>
    <w:rsid w:val="00BE2371"/>
    <w:rsid w:val="00BE32C8"/>
    <w:rsid w:val="00BE4379"/>
    <w:rsid w:val="00BE457B"/>
    <w:rsid w:val="00BF1A95"/>
    <w:rsid w:val="00BF35E2"/>
    <w:rsid w:val="00BF3B2C"/>
    <w:rsid w:val="00BF3BB6"/>
    <w:rsid w:val="00BF4121"/>
    <w:rsid w:val="00BF4151"/>
    <w:rsid w:val="00BF47D2"/>
    <w:rsid w:val="00BF4CDB"/>
    <w:rsid w:val="00BF4EF1"/>
    <w:rsid w:val="00BF63B1"/>
    <w:rsid w:val="00BF67E7"/>
    <w:rsid w:val="00BF7FF9"/>
    <w:rsid w:val="00C004A0"/>
    <w:rsid w:val="00C0295D"/>
    <w:rsid w:val="00C02A15"/>
    <w:rsid w:val="00C04C9C"/>
    <w:rsid w:val="00C0501D"/>
    <w:rsid w:val="00C05501"/>
    <w:rsid w:val="00C06019"/>
    <w:rsid w:val="00C06AFB"/>
    <w:rsid w:val="00C10FD9"/>
    <w:rsid w:val="00C112DB"/>
    <w:rsid w:val="00C12A70"/>
    <w:rsid w:val="00C12B26"/>
    <w:rsid w:val="00C1398C"/>
    <w:rsid w:val="00C139A4"/>
    <w:rsid w:val="00C14970"/>
    <w:rsid w:val="00C16183"/>
    <w:rsid w:val="00C17905"/>
    <w:rsid w:val="00C21BA4"/>
    <w:rsid w:val="00C22316"/>
    <w:rsid w:val="00C2396D"/>
    <w:rsid w:val="00C2477A"/>
    <w:rsid w:val="00C25420"/>
    <w:rsid w:val="00C25AC0"/>
    <w:rsid w:val="00C25DD3"/>
    <w:rsid w:val="00C33273"/>
    <w:rsid w:val="00C3346B"/>
    <w:rsid w:val="00C337D0"/>
    <w:rsid w:val="00C338B8"/>
    <w:rsid w:val="00C34B5B"/>
    <w:rsid w:val="00C35E97"/>
    <w:rsid w:val="00C36773"/>
    <w:rsid w:val="00C36A73"/>
    <w:rsid w:val="00C4033C"/>
    <w:rsid w:val="00C40F17"/>
    <w:rsid w:val="00C45438"/>
    <w:rsid w:val="00C45E4C"/>
    <w:rsid w:val="00C46257"/>
    <w:rsid w:val="00C46551"/>
    <w:rsid w:val="00C47CCA"/>
    <w:rsid w:val="00C508F7"/>
    <w:rsid w:val="00C50B7F"/>
    <w:rsid w:val="00C530F5"/>
    <w:rsid w:val="00C54428"/>
    <w:rsid w:val="00C56A14"/>
    <w:rsid w:val="00C56E62"/>
    <w:rsid w:val="00C570AA"/>
    <w:rsid w:val="00C57F53"/>
    <w:rsid w:val="00C600C4"/>
    <w:rsid w:val="00C614E3"/>
    <w:rsid w:val="00C62C20"/>
    <w:rsid w:val="00C632BB"/>
    <w:rsid w:val="00C63F39"/>
    <w:rsid w:val="00C64E5A"/>
    <w:rsid w:val="00C66BDB"/>
    <w:rsid w:val="00C71012"/>
    <w:rsid w:val="00C71EF5"/>
    <w:rsid w:val="00C72EE2"/>
    <w:rsid w:val="00C7406E"/>
    <w:rsid w:val="00C74106"/>
    <w:rsid w:val="00C74D94"/>
    <w:rsid w:val="00C777B0"/>
    <w:rsid w:val="00C77B5B"/>
    <w:rsid w:val="00C801E4"/>
    <w:rsid w:val="00C805C7"/>
    <w:rsid w:val="00C863CB"/>
    <w:rsid w:val="00C86611"/>
    <w:rsid w:val="00C86E08"/>
    <w:rsid w:val="00C902B7"/>
    <w:rsid w:val="00C917EF"/>
    <w:rsid w:val="00C92303"/>
    <w:rsid w:val="00C92662"/>
    <w:rsid w:val="00C92A71"/>
    <w:rsid w:val="00C96091"/>
    <w:rsid w:val="00C969EB"/>
    <w:rsid w:val="00C97B49"/>
    <w:rsid w:val="00CA1A6F"/>
    <w:rsid w:val="00CA2864"/>
    <w:rsid w:val="00CA32EA"/>
    <w:rsid w:val="00CA383F"/>
    <w:rsid w:val="00CA4391"/>
    <w:rsid w:val="00CA4A26"/>
    <w:rsid w:val="00CA57FC"/>
    <w:rsid w:val="00CA6C5E"/>
    <w:rsid w:val="00CA706B"/>
    <w:rsid w:val="00CA7BC6"/>
    <w:rsid w:val="00CA7D94"/>
    <w:rsid w:val="00CB124E"/>
    <w:rsid w:val="00CB2A7F"/>
    <w:rsid w:val="00CB4DBE"/>
    <w:rsid w:val="00CB4F1D"/>
    <w:rsid w:val="00CB6D68"/>
    <w:rsid w:val="00CC0AED"/>
    <w:rsid w:val="00CC175D"/>
    <w:rsid w:val="00CC382A"/>
    <w:rsid w:val="00CC3B2A"/>
    <w:rsid w:val="00CC4041"/>
    <w:rsid w:val="00CC4C51"/>
    <w:rsid w:val="00CC51C2"/>
    <w:rsid w:val="00CC60EA"/>
    <w:rsid w:val="00CC712E"/>
    <w:rsid w:val="00CD110C"/>
    <w:rsid w:val="00CD13C7"/>
    <w:rsid w:val="00CD2CAE"/>
    <w:rsid w:val="00CD31B5"/>
    <w:rsid w:val="00CD32EE"/>
    <w:rsid w:val="00CD5E06"/>
    <w:rsid w:val="00CD7038"/>
    <w:rsid w:val="00CE0217"/>
    <w:rsid w:val="00CE184A"/>
    <w:rsid w:val="00CE1C4A"/>
    <w:rsid w:val="00CE504C"/>
    <w:rsid w:val="00CE5203"/>
    <w:rsid w:val="00CE5AA8"/>
    <w:rsid w:val="00CE5DAC"/>
    <w:rsid w:val="00CE5F51"/>
    <w:rsid w:val="00CF02D1"/>
    <w:rsid w:val="00CF0FDC"/>
    <w:rsid w:val="00CF1AAD"/>
    <w:rsid w:val="00CF27D2"/>
    <w:rsid w:val="00CF2B18"/>
    <w:rsid w:val="00CF2C1B"/>
    <w:rsid w:val="00CF32F1"/>
    <w:rsid w:val="00CF3576"/>
    <w:rsid w:val="00CF52C8"/>
    <w:rsid w:val="00CF55E9"/>
    <w:rsid w:val="00CF58C6"/>
    <w:rsid w:val="00CF7B29"/>
    <w:rsid w:val="00D01AE1"/>
    <w:rsid w:val="00D03A77"/>
    <w:rsid w:val="00D0456F"/>
    <w:rsid w:val="00D04D1F"/>
    <w:rsid w:val="00D053E4"/>
    <w:rsid w:val="00D06B4A"/>
    <w:rsid w:val="00D07AC1"/>
    <w:rsid w:val="00D10397"/>
    <w:rsid w:val="00D11705"/>
    <w:rsid w:val="00D11939"/>
    <w:rsid w:val="00D14EB4"/>
    <w:rsid w:val="00D1520C"/>
    <w:rsid w:val="00D17ED5"/>
    <w:rsid w:val="00D2083C"/>
    <w:rsid w:val="00D21852"/>
    <w:rsid w:val="00D219E4"/>
    <w:rsid w:val="00D220DE"/>
    <w:rsid w:val="00D2299A"/>
    <w:rsid w:val="00D25270"/>
    <w:rsid w:val="00D25619"/>
    <w:rsid w:val="00D2569A"/>
    <w:rsid w:val="00D313EB"/>
    <w:rsid w:val="00D32441"/>
    <w:rsid w:val="00D32BCC"/>
    <w:rsid w:val="00D33408"/>
    <w:rsid w:val="00D33458"/>
    <w:rsid w:val="00D348DE"/>
    <w:rsid w:val="00D355C5"/>
    <w:rsid w:val="00D35F7A"/>
    <w:rsid w:val="00D36163"/>
    <w:rsid w:val="00D40834"/>
    <w:rsid w:val="00D40B22"/>
    <w:rsid w:val="00D449EC"/>
    <w:rsid w:val="00D452BC"/>
    <w:rsid w:val="00D458CD"/>
    <w:rsid w:val="00D51517"/>
    <w:rsid w:val="00D5334F"/>
    <w:rsid w:val="00D5623C"/>
    <w:rsid w:val="00D56F92"/>
    <w:rsid w:val="00D5726E"/>
    <w:rsid w:val="00D60243"/>
    <w:rsid w:val="00D65922"/>
    <w:rsid w:val="00D66162"/>
    <w:rsid w:val="00D67053"/>
    <w:rsid w:val="00D673EB"/>
    <w:rsid w:val="00D70A6B"/>
    <w:rsid w:val="00D720C6"/>
    <w:rsid w:val="00D72F36"/>
    <w:rsid w:val="00D755FF"/>
    <w:rsid w:val="00D81F0A"/>
    <w:rsid w:val="00D82498"/>
    <w:rsid w:val="00D830B0"/>
    <w:rsid w:val="00D832D9"/>
    <w:rsid w:val="00D8675A"/>
    <w:rsid w:val="00D86E09"/>
    <w:rsid w:val="00D871D6"/>
    <w:rsid w:val="00D87972"/>
    <w:rsid w:val="00D922F0"/>
    <w:rsid w:val="00D92383"/>
    <w:rsid w:val="00D92E16"/>
    <w:rsid w:val="00D939CD"/>
    <w:rsid w:val="00D93AF9"/>
    <w:rsid w:val="00D95177"/>
    <w:rsid w:val="00D95B98"/>
    <w:rsid w:val="00D95EE4"/>
    <w:rsid w:val="00DA0E7D"/>
    <w:rsid w:val="00DA1327"/>
    <w:rsid w:val="00DA1792"/>
    <w:rsid w:val="00DA36AB"/>
    <w:rsid w:val="00DA418B"/>
    <w:rsid w:val="00DA56B9"/>
    <w:rsid w:val="00DA64C7"/>
    <w:rsid w:val="00DA7D24"/>
    <w:rsid w:val="00DB1152"/>
    <w:rsid w:val="00DB1D7D"/>
    <w:rsid w:val="00DB1EF0"/>
    <w:rsid w:val="00DB3D57"/>
    <w:rsid w:val="00DB467C"/>
    <w:rsid w:val="00DB658B"/>
    <w:rsid w:val="00DB7434"/>
    <w:rsid w:val="00DC0F38"/>
    <w:rsid w:val="00DC193E"/>
    <w:rsid w:val="00DC2829"/>
    <w:rsid w:val="00DC5333"/>
    <w:rsid w:val="00DC7442"/>
    <w:rsid w:val="00DD3CE3"/>
    <w:rsid w:val="00DD5C4B"/>
    <w:rsid w:val="00DD63FE"/>
    <w:rsid w:val="00DD643A"/>
    <w:rsid w:val="00DD6DB7"/>
    <w:rsid w:val="00DD7165"/>
    <w:rsid w:val="00DE03F4"/>
    <w:rsid w:val="00DE0FFC"/>
    <w:rsid w:val="00DE288A"/>
    <w:rsid w:val="00DE34EB"/>
    <w:rsid w:val="00DE55B1"/>
    <w:rsid w:val="00DE5CF3"/>
    <w:rsid w:val="00DE62F3"/>
    <w:rsid w:val="00DE758A"/>
    <w:rsid w:val="00DF0A43"/>
    <w:rsid w:val="00DF151D"/>
    <w:rsid w:val="00DF16BF"/>
    <w:rsid w:val="00DF2377"/>
    <w:rsid w:val="00DF278B"/>
    <w:rsid w:val="00DF5AAC"/>
    <w:rsid w:val="00DF5AAF"/>
    <w:rsid w:val="00E00B79"/>
    <w:rsid w:val="00E0337B"/>
    <w:rsid w:val="00E047B4"/>
    <w:rsid w:val="00E04CC6"/>
    <w:rsid w:val="00E07C6B"/>
    <w:rsid w:val="00E07F9E"/>
    <w:rsid w:val="00E1236A"/>
    <w:rsid w:val="00E144EA"/>
    <w:rsid w:val="00E16250"/>
    <w:rsid w:val="00E2113B"/>
    <w:rsid w:val="00E2121A"/>
    <w:rsid w:val="00E21454"/>
    <w:rsid w:val="00E21BFC"/>
    <w:rsid w:val="00E23AC3"/>
    <w:rsid w:val="00E25189"/>
    <w:rsid w:val="00E25244"/>
    <w:rsid w:val="00E25703"/>
    <w:rsid w:val="00E32E9F"/>
    <w:rsid w:val="00E32FA5"/>
    <w:rsid w:val="00E33B10"/>
    <w:rsid w:val="00E33DCF"/>
    <w:rsid w:val="00E33FCE"/>
    <w:rsid w:val="00E3459B"/>
    <w:rsid w:val="00E3482D"/>
    <w:rsid w:val="00E3629A"/>
    <w:rsid w:val="00E3651B"/>
    <w:rsid w:val="00E36F9C"/>
    <w:rsid w:val="00E3765F"/>
    <w:rsid w:val="00E40A90"/>
    <w:rsid w:val="00E435D7"/>
    <w:rsid w:val="00E44926"/>
    <w:rsid w:val="00E44E9F"/>
    <w:rsid w:val="00E45AA3"/>
    <w:rsid w:val="00E478CD"/>
    <w:rsid w:val="00E47FDB"/>
    <w:rsid w:val="00E511A9"/>
    <w:rsid w:val="00E511EB"/>
    <w:rsid w:val="00E529EE"/>
    <w:rsid w:val="00E52FBE"/>
    <w:rsid w:val="00E53060"/>
    <w:rsid w:val="00E57E4B"/>
    <w:rsid w:val="00E63FC5"/>
    <w:rsid w:val="00E6639B"/>
    <w:rsid w:val="00E668E1"/>
    <w:rsid w:val="00E71188"/>
    <w:rsid w:val="00E71911"/>
    <w:rsid w:val="00E72256"/>
    <w:rsid w:val="00E73021"/>
    <w:rsid w:val="00E739C3"/>
    <w:rsid w:val="00E75BC8"/>
    <w:rsid w:val="00E76963"/>
    <w:rsid w:val="00E77F59"/>
    <w:rsid w:val="00E8045D"/>
    <w:rsid w:val="00E81DF3"/>
    <w:rsid w:val="00E81F27"/>
    <w:rsid w:val="00E81FDB"/>
    <w:rsid w:val="00E8281F"/>
    <w:rsid w:val="00E83499"/>
    <w:rsid w:val="00E84BBE"/>
    <w:rsid w:val="00E86136"/>
    <w:rsid w:val="00E87F5B"/>
    <w:rsid w:val="00E90FE4"/>
    <w:rsid w:val="00E9500A"/>
    <w:rsid w:val="00E95D08"/>
    <w:rsid w:val="00E9731B"/>
    <w:rsid w:val="00EA2245"/>
    <w:rsid w:val="00EA26FE"/>
    <w:rsid w:val="00EA2EEB"/>
    <w:rsid w:val="00EA584A"/>
    <w:rsid w:val="00EA7141"/>
    <w:rsid w:val="00EA72CB"/>
    <w:rsid w:val="00EB22B8"/>
    <w:rsid w:val="00EB281D"/>
    <w:rsid w:val="00EB2EFB"/>
    <w:rsid w:val="00EB3356"/>
    <w:rsid w:val="00EB380E"/>
    <w:rsid w:val="00EB3CB9"/>
    <w:rsid w:val="00EB51B8"/>
    <w:rsid w:val="00EB5950"/>
    <w:rsid w:val="00EB59D5"/>
    <w:rsid w:val="00EB666C"/>
    <w:rsid w:val="00EB7D5C"/>
    <w:rsid w:val="00EC089C"/>
    <w:rsid w:val="00EC1AFB"/>
    <w:rsid w:val="00EC33E5"/>
    <w:rsid w:val="00EC6497"/>
    <w:rsid w:val="00EC740E"/>
    <w:rsid w:val="00EC77D6"/>
    <w:rsid w:val="00ED24BA"/>
    <w:rsid w:val="00ED2614"/>
    <w:rsid w:val="00ED4E3F"/>
    <w:rsid w:val="00ED51C1"/>
    <w:rsid w:val="00EE366B"/>
    <w:rsid w:val="00EE5570"/>
    <w:rsid w:val="00EE5D4B"/>
    <w:rsid w:val="00EE6811"/>
    <w:rsid w:val="00EF1B20"/>
    <w:rsid w:val="00EF1D26"/>
    <w:rsid w:val="00EF2811"/>
    <w:rsid w:val="00EF44CF"/>
    <w:rsid w:val="00EF4920"/>
    <w:rsid w:val="00F00C45"/>
    <w:rsid w:val="00F00CB5"/>
    <w:rsid w:val="00F0119E"/>
    <w:rsid w:val="00F033EE"/>
    <w:rsid w:val="00F05D3B"/>
    <w:rsid w:val="00F0681F"/>
    <w:rsid w:val="00F07320"/>
    <w:rsid w:val="00F10231"/>
    <w:rsid w:val="00F11D7F"/>
    <w:rsid w:val="00F127EA"/>
    <w:rsid w:val="00F130FA"/>
    <w:rsid w:val="00F141D3"/>
    <w:rsid w:val="00F1574C"/>
    <w:rsid w:val="00F16947"/>
    <w:rsid w:val="00F17457"/>
    <w:rsid w:val="00F17E37"/>
    <w:rsid w:val="00F20EB7"/>
    <w:rsid w:val="00F21D69"/>
    <w:rsid w:val="00F2374B"/>
    <w:rsid w:val="00F23EFA"/>
    <w:rsid w:val="00F25C83"/>
    <w:rsid w:val="00F26242"/>
    <w:rsid w:val="00F265C8"/>
    <w:rsid w:val="00F267A9"/>
    <w:rsid w:val="00F27931"/>
    <w:rsid w:val="00F31947"/>
    <w:rsid w:val="00F32382"/>
    <w:rsid w:val="00F34D1A"/>
    <w:rsid w:val="00F34EED"/>
    <w:rsid w:val="00F353D8"/>
    <w:rsid w:val="00F370C9"/>
    <w:rsid w:val="00F371F3"/>
    <w:rsid w:val="00F40689"/>
    <w:rsid w:val="00F42251"/>
    <w:rsid w:val="00F434D2"/>
    <w:rsid w:val="00F43BE1"/>
    <w:rsid w:val="00F44165"/>
    <w:rsid w:val="00F4535D"/>
    <w:rsid w:val="00F453EF"/>
    <w:rsid w:val="00F458AB"/>
    <w:rsid w:val="00F45B49"/>
    <w:rsid w:val="00F4718E"/>
    <w:rsid w:val="00F50BF9"/>
    <w:rsid w:val="00F51822"/>
    <w:rsid w:val="00F51A99"/>
    <w:rsid w:val="00F51C4D"/>
    <w:rsid w:val="00F53CBC"/>
    <w:rsid w:val="00F5594D"/>
    <w:rsid w:val="00F56A2D"/>
    <w:rsid w:val="00F5702B"/>
    <w:rsid w:val="00F60B48"/>
    <w:rsid w:val="00F610DB"/>
    <w:rsid w:val="00F615EF"/>
    <w:rsid w:val="00F62152"/>
    <w:rsid w:val="00F623CB"/>
    <w:rsid w:val="00F6285F"/>
    <w:rsid w:val="00F62FF4"/>
    <w:rsid w:val="00F63F50"/>
    <w:rsid w:val="00F64815"/>
    <w:rsid w:val="00F65789"/>
    <w:rsid w:val="00F67027"/>
    <w:rsid w:val="00F7155A"/>
    <w:rsid w:val="00F71DB0"/>
    <w:rsid w:val="00F73ACC"/>
    <w:rsid w:val="00F76014"/>
    <w:rsid w:val="00F80B05"/>
    <w:rsid w:val="00F826CF"/>
    <w:rsid w:val="00F86106"/>
    <w:rsid w:val="00F86510"/>
    <w:rsid w:val="00F921CC"/>
    <w:rsid w:val="00F965EB"/>
    <w:rsid w:val="00F96D70"/>
    <w:rsid w:val="00FA25DD"/>
    <w:rsid w:val="00FA41B1"/>
    <w:rsid w:val="00FB1FD8"/>
    <w:rsid w:val="00FB4DA3"/>
    <w:rsid w:val="00FB5A09"/>
    <w:rsid w:val="00FB7507"/>
    <w:rsid w:val="00FB7AAE"/>
    <w:rsid w:val="00FC2DB4"/>
    <w:rsid w:val="00FC6A26"/>
    <w:rsid w:val="00FD0557"/>
    <w:rsid w:val="00FD288F"/>
    <w:rsid w:val="00FD3F97"/>
    <w:rsid w:val="00FD457A"/>
    <w:rsid w:val="00FD4F96"/>
    <w:rsid w:val="00FD6F71"/>
    <w:rsid w:val="00FE37A5"/>
    <w:rsid w:val="00FE3F75"/>
    <w:rsid w:val="00FE5406"/>
    <w:rsid w:val="00FE6CC0"/>
    <w:rsid w:val="00FF2A67"/>
    <w:rsid w:val="00FF3B11"/>
    <w:rsid w:val="00FF3CCA"/>
    <w:rsid w:val="00FF467E"/>
    <w:rsid w:val="00FF6431"/>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2C8"/>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tabs>
        <w:tab w:val="clear" w:pos="1146"/>
        <w:tab w:val="num" w:pos="720"/>
      </w:tabs>
      <w:autoSpaceDE w:val="0"/>
      <w:autoSpaceDN w:val="0"/>
      <w:adjustRightInd w:val="0"/>
      <w:snapToGrid w:val="0"/>
      <w:spacing w:before="120" w:after="120"/>
      <w:ind w:left="7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P"/>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semiHidden/>
    <w:unhideWhenUsed/>
    <w:rsid w:val="00135AC7"/>
    <w:rPr>
      <w:sz w:val="20"/>
      <w:szCs w:val="20"/>
    </w:rPr>
  </w:style>
  <w:style w:type="character" w:customStyle="1" w:styleId="CommentTextChar">
    <w:name w:val="Comment Text Char"/>
    <w:basedOn w:val="DefaultParagraphFont"/>
    <w:link w:val="CommentText"/>
    <w:uiPriority w:val="99"/>
    <w:semiHidden/>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Grid48"/>
    <w:basedOn w:val="TableNormal"/>
    <w:next w:val="TableGrid"/>
    <w:uiPriority w:val="99"/>
    <w:qFormat/>
    <w:rsid w:val="00B25E63"/>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655655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4816536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521436498">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12972174">
      <w:bodyDiv w:val="1"/>
      <w:marLeft w:val="0"/>
      <w:marRight w:val="0"/>
      <w:marTop w:val="0"/>
      <w:marBottom w:val="0"/>
      <w:divBdr>
        <w:top w:val="none" w:sz="0" w:space="0" w:color="auto"/>
        <w:left w:val="none" w:sz="0" w:space="0" w:color="auto"/>
        <w:bottom w:val="none" w:sz="0" w:space="0" w:color="auto"/>
        <w:right w:val="none" w:sz="0" w:space="0" w:color="auto"/>
      </w:divBdr>
      <w:divsChild>
        <w:div w:id="710299667">
          <w:marLeft w:val="288"/>
          <w:marRight w:val="0"/>
          <w:marTop w:val="100"/>
          <w:marBottom w:val="0"/>
          <w:divBdr>
            <w:top w:val="none" w:sz="0" w:space="0" w:color="auto"/>
            <w:left w:val="none" w:sz="0" w:space="0" w:color="auto"/>
            <w:bottom w:val="none" w:sz="0" w:space="0" w:color="auto"/>
            <w:right w:val="none" w:sz="0" w:space="0" w:color="auto"/>
          </w:divBdr>
        </w:div>
        <w:div w:id="436215779">
          <w:marLeft w:val="288"/>
          <w:marRight w:val="0"/>
          <w:marTop w:val="100"/>
          <w:marBottom w:val="0"/>
          <w:divBdr>
            <w:top w:val="none" w:sz="0" w:space="0" w:color="auto"/>
            <w:left w:val="none" w:sz="0" w:space="0" w:color="auto"/>
            <w:bottom w:val="none" w:sz="0" w:space="0" w:color="auto"/>
            <w:right w:val="none" w:sz="0" w:space="0" w:color="auto"/>
          </w:divBdr>
        </w:div>
      </w:divsChild>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65764909">
      <w:bodyDiv w:val="1"/>
      <w:marLeft w:val="0"/>
      <w:marRight w:val="0"/>
      <w:marTop w:val="0"/>
      <w:marBottom w:val="0"/>
      <w:divBdr>
        <w:top w:val="none" w:sz="0" w:space="0" w:color="auto"/>
        <w:left w:val="none" w:sz="0" w:space="0" w:color="auto"/>
        <w:bottom w:val="none" w:sz="0" w:space="0" w:color="auto"/>
        <w:right w:val="none" w:sz="0" w:space="0" w:color="auto"/>
      </w:divBdr>
      <w:divsChild>
        <w:div w:id="1168592920">
          <w:marLeft w:val="562"/>
          <w:marRight w:val="0"/>
          <w:marTop w:val="100"/>
          <w:marBottom w:val="0"/>
          <w:divBdr>
            <w:top w:val="none" w:sz="0" w:space="0" w:color="auto"/>
            <w:left w:val="none" w:sz="0" w:space="0" w:color="auto"/>
            <w:bottom w:val="none" w:sz="0" w:space="0" w:color="auto"/>
            <w:right w:val="none" w:sz="0" w:space="0" w:color="auto"/>
          </w:divBdr>
        </w:div>
        <w:div w:id="260333981">
          <w:marLeft w:val="562"/>
          <w:marRight w:val="0"/>
          <w:marTop w:val="100"/>
          <w:marBottom w:val="0"/>
          <w:divBdr>
            <w:top w:val="none" w:sz="0" w:space="0" w:color="auto"/>
            <w:left w:val="none" w:sz="0" w:space="0" w:color="auto"/>
            <w:bottom w:val="none" w:sz="0" w:space="0" w:color="auto"/>
            <w:right w:val="none" w:sz="0" w:space="0" w:color="auto"/>
          </w:divBdr>
        </w:div>
      </w:divsChild>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deogun\AppData\Local\Temp\Docs\R1-240510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Users\pdeogun\AppData\Local\Temp\Docs\R1-240510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6195</Words>
  <Characters>35313</Characters>
  <Application>Microsoft Office Word</Application>
  <DocSecurity>0</DocSecurity>
  <Lines>294</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521</cp:revision>
  <dcterms:created xsi:type="dcterms:W3CDTF">2024-05-01T18:11:00Z</dcterms:created>
  <dcterms:modified xsi:type="dcterms:W3CDTF">2024-08-09T13:06:00Z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